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C323D0" w14:textId="77777777" w:rsidR="00C234B7" w:rsidRPr="00A76ADF" w:rsidRDefault="006545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A76ADF">
        <w:rPr>
          <w:lang w:val="en-CA"/>
        </w:rPr>
        <w:fldChar w:fldCharType="begin"/>
      </w:r>
      <w:r w:rsidR="00C234B7" w:rsidRPr="00A76ADF">
        <w:rPr>
          <w:lang w:val="en-CA"/>
        </w:rPr>
        <w:instrText xml:space="preserve"> SEQ CHAPTER \h \r 1</w:instrText>
      </w:r>
      <w:r w:rsidRPr="00A76ADF">
        <w:rPr>
          <w:lang w:val="en-CA"/>
        </w:rPr>
        <w:fldChar w:fldCharType="end"/>
      </w:r>
      <w:r w:rsidR="00C234B7" w:rsidRPr="00A76ADF">
        <w:rPr>
          <w:b/>
          <w:bCs/>
          <w:u w:val="single"/>
        </w:rPr>
        <w:t>EDUCATIONAL AND EMPLOYMENT HISTORY</w:t>
      </w:r>
    </w:p>
    <w:p w14:paraId="6CC323D1"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14:paraId="6CC323D2"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rPr>
          <w:u w:val="single"/>
        </w:rPr>
        <w:t>NAME</w:t>
      </w:r>
      <w:r w:rsidR="00752942">
        <w:t>:</w:t>
      </w:r>
      <w:r w:rsidR="00752942">
        <w:tab/>
      </w:r>
      <w:r w:rsidR="00752942" w:rsidRPr="00A96513">
        <w:rPr>
          <w:b/>
        </w:rPr>
        <w:t>Jay Whelan, Ph</w:t>
      </w:r>
      <w:r w:rsidRPr="00A96513">
        <w:rPr>
          <w:b/>
        </w:rPr>
        <w:t>D</w:t>
      </w:r>
      <w:r w:rsidR="00752942" w:rsidRPr="00A96513">
        <w:rPr>
          <w:b/>
        </w:rPr>
        <w:t>, MPH</w:t>
      </w:r>
    </w:p>
    <w:p w14:paraId="6CC323D3"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448" w:hanging="2448"/>
        <w:jc w:val="left"/>
      </w:pPr>
      <w:r w:rsidRPr="00A76ADF">
        <w:rPr>
          <w:u w:val="single"/>
        </w:rPr>
        <w:t>ADDRESS</w:t>
      </w:r>
      <w:r w:rsidRPr="00A76ADF">
        <w:t>:</w:t>
      </w:r>
      <w:r w:rsidRPr="00A76ADF">
        <w:tab/>
      </w:r>
      <w:r w:rsidRPr="00A76ADF">
        <w:rPr>
          <w:u w:val="single"/>
        </w:rPr>
        <w:t>Office</w:t>
      </w:r>
      <w:r w:rsidRPr="00A76ADF">
        <w:t>:</w:t>
      </w:r>
      <w:r w:rsidRPr="00A76ADF">
        <w:tab/>
        <w:t>Department of Nutrition, 229 Jessie Harris Building, University of Tennessee,</w:t>
      </w:r>
      <w:r w:rsidR="006721D5">
        <w:t xml:space="preserve"> </w:t>
      </w:r>
      <w:r w:rsidRPr="00A76ADF">
        <w:t>Knoxville, TN</w:t>
      </w:r>
      <w:r w:rsidR="004C3407" w:rsidRPr="00A76ADF">
        <w:t xml:space="preserve"> </w:t>
      </w:r>
      <w:r w:rsidR="008159E0">
        <w:t>37996-</w:t>
      </w:r>
      <w:proofErr w:type="gramStart"/>
      <w:r w:rsidR="008159E0">
        <w:t>192</w:t>
      </w:r>
      <w:r w:rsidRPr="00A76ADF">
        <w:t>0  Phone</w:t>
      </w:r>
      <w:proofErr w:type="gramEnd"/>
      <w:r w:rsidRPr="00A76ADF">
        <w:t>: (865) 974-6260    FAX: (865) 974-3491</w:t>
      </w:r>
    </w:p>
    <w:p w14:paraId="6CC323D4"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bCs/>
        </w:rPr>
      </w:pPr>
    </w:p>
    <w:p w14:paraId="6CC323D5" w14:textId="77777777" w:rsidR="00E76666"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bCs/>
        </w:rPr>
      </w:pPr>
      <w:r w:rsidRPr="00A76ADF">
        <w:rPr>
          <w:b/>
          <w:bCs/>
        </w:rPr>
        <w:t>EMPLOYMENT HISTORY</w:t>
      </w:r>
    </w:p>
    <w:p w14:paraId="6CC323D6" w14:textId="77777777" w:rsidR="00C234B7" w:rsidRPr="00E76666"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sz w:val="16"/>
          <w:szCs w:val="16"/>
        </w:rPr>
      </w:pPr>
      <w:r w:rsidRPr="00E76666">
        <w:rPr>
          <w:sz w:val="16"/>
          <w:szCs w:val="16"/>
        </w:rPr>
        <w:tab/>
      </w:r>
      <w:r w:rsidRPr="00E76666">
        <w:rPr>
          <w:sz w:val="16"/>
          <w:szCs w:val="16"/>
        </w:rPr>
        <w:tab/>
      </w:r>
      <w:r w:rsidRPr="00E76666">
        <w:rPr>
          <w:sz w:val="16"/>
          <w:szCs w:val="16"/>
        </w:rPr>
        <w:tab/>
      </w:r>
      <w:r w:rsidRPr="00E76666">
        <w:rPr>
          <w:sz w:val="16"/>
          <w:szCs w:val="16"/>
        </w:rPr>
        <w:tab/>
      </w:r>
    </w:p>
    <w:p w14:paraId="6CC323D7"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84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rsidRPr="00A76ADF">
        <w:tab/>
      </w:r>
      <w:r w:rsidR="007B48DB">
        <w:rPr>
          <w:u w:val="single"/>
        </w:rPr>
        <w:t>Positions</w:t>
      </w:r>
      <w:r w:rsidRPr="00A76ADF">
        <w:tab/>
      </w:r>
      <w:r w:rsidRPr="00A76ADF">
        <w:tab/>
      </w:r>
      <w:r w:rsidRPr="00A76ADF">
        <w:rPr>
          <w:u w:val="single"/>
        </w:rPr>
        <w:t>Institution</w:t>
      </w:r>
      <w:r w:rsidRPr="00A76ADF">
        <w:tab/>
      </w:r>
      <w:r w:rsidRPr="00A76ADF">
        <w:tab/>
      </w:r>
      <w:r w:rsidRPr="00A76ADF">
        <w:tab/>
      </w:r>
      <w:r w:rsidRPr="00A76ADF">
        <w:rPr>
          <w:u w:val="single"/>
        </w:rPr>
        <w:t>Department</w:t>
      </w:r>
      <w:r w:rsidRPr="00A76ADF">
        <w:tab/>
      </w:r>
      <w:r w:rsidRPr="00A76ADF">
        <w:tab/>
        <w:t xml:space="preserve">   </w:t>
      </w:r>
      <w:r w:rsidRPr="00A76ADF">
        <w:tab/>
      </w:r>
      <w:r w:rsidRPr="00A76ADF">
        <w:rPr>
          <w:u w:val="single"/>
        </w:rPr>
        <w:t>Effective Dates</w:t>
      </w:r>
    </w:p>
    <w:p w14:paraId="6CC323D8" w14:textId="05164D45" w:rsidR="001C4B8D" w:rsidRDefault="001C4B8D">
      <w:pPr>
        <w:tabs>
          <w:tab w:val="clear" w:pos="0"/>
          <w:tab w:val="clear" w:pos="720"/>
          <w:tab w:val="clear" w:pos="1440"/>
          <w:tab w:val="clear" w:pos="2160"/>
          <w:tab w:val="clear" w:pos="2880"/>
          <w:tab w:val="clear" w:pos="3600"/>
          <w:tab w:val="clear" w:pos="432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t>Interim Department Head</w:t>
      </w:r>
      <w:r w:rsidRPr="001C4B8D">
        <w:t xml:space="preserve"> University of Tennessee </w:t>
      </w:r>
      <w:r w:rsidRPr="001C4B8D">
        <w:tab/>
        <w:t xml:space="preserve">Department of </w:t>
      </w:r>
      <w:r w:rsidR="00E52D5D">
        <w:t>Public H</w:t>
      </w:r>
      <w:r>
        <w:t xml:space="preserve">ealth     </w:t>
      </w:r>
      <w:r>
        <w:tab/>
        <w:t>2018</w:t>
      </w:r>
      <w:r w:rsidRPr="001C4B8D">
        <w:t>-</w:t>
      </w:r>
      <w:r w:rsidR="00186702">
        <w:t>2020</w:t>
      </w:r>
    </w:p>
    <w:p w14:paraId="6CC323D9" w14:textId="77777777" w:rsidR="00C234B7" w:rsidRDefault="00C234B7">
      <w:pPr>
        <w:tabs>
          <w:tab w:val="clear" w:pos="0"/>
          <w:tab w:val="clear" w:pos="720"/>
          <w:tab w:val="clear" w:pos="1440"/>
          <w:tab w:val="clear" w:pos="2160"/>
          <w:tab w:val="clear" w:pos="2880"/>
          <w:tab w:val="clear" w:pos="3600"/>
          <w:tab w:val="clear" w:pos="432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rsidRPr="00A76ADF">
        <w:t>Department Head</w:t>
      </w:r>
      <w:r w:rsidRPr="00A76ADF">
        <w:tab/>
        <w:t xml:space="preserve">University of Tennessee </w:t>
      </w:r>
      <w:r w:rsidRPr="00A76ADF">
        <w:tab/>
        <w:t>Department of Nutrition</w:t>
      </w:r>
      <w:r w:rsidRPr="00A76ADF">
        <w:tab/>
        <w:t xml:space="preserve">     </w:t>
      </w:r>
      <w:r w:rsidRPr="00A76ADF">
        <w:tab/>
        <w:t>2002-</w:t>
      </w:r>
      <w:r w:rsidR="00825064">
        <w:t>present</w:t>
      </w:r>
    </w:p>
    <w:p w14:paraId="6CC323DA" w14:textId="77777777" w:rsidR="006C7FFC" w:rsidRDefault="006C7FFC" w:rsidP="006C7FFC">
      <w:pPr>
        <w:pStyle w:val="DataField1"/>
        <w:tabs>
          <w:tab w:val="left" w:pos="2430"/>
          <w:tab w:val="left" w:pos="8280"/>
        </w:tabs>
        <w:ind w:left="8280" w:hanging="8280"/>
        <w:jc w:val="left"/>
        <w:rPr>
          <w:rFonts w:ascii="Times New Roman" w:hAnsi="Times New Roman" w:cs="Times New Roman"/>
          <w:sz w:val="24"/>
          <w:szCs w:val="24"/>
        </w:rPr>
      </w:pPr>
      <w:r w:rsidRPr="00A76ADF">
        <w:rPr>
          <w:rFonts w:ascii="Times New Roman" w:hAnsi="Times New Roman" w:cs="Times New Roman"/>
          <w:sz w:val="24"/>
          <w:szCs w:val="24"/>
        </w:rPr>
        <w:t xml:space="preserve">Administrative Director </w:t>
      </w:r>
      <w:r w:rsidRPr="00A76ADF">
        <w:rPr>
          <w:rFonts w:ascii="Times New Roman" w:hAnsi="Times New Roman" w:cs="Times New Roman"/>
          <w:sz w:val="24"/>
          <w:szCs w:val="24"/>
        </w:rPr>
        <w:tab/>
        <w:t>University of Tennessee</w:t>
      </w:r>
      <w:r w:rsidRPr="00A76ADF">
        <w:rPr>
          <w:rFonts w:ascii="Times New Roman" w:hAnsi="Times New Roman" w:cs="Times New Roman"/>
          <w:sz w:val="24"/>
          <w:szCs w:val="24"/>
        </w:rPr>
        <w:tab/>
        <w:t xml:space="preserve">JHB Animal Research Facility  </w:t>
      </w:r>
      <w:r w:rsidRPr="00A76ADF">
        <w:rPr>
          <w:rFonts w:ascii="Times New Roman" w:hAnsi="Times New Roman" w:cs="Times New Roman"/>
          <w:sz w:val="24"/>
          <w:szCs w:val="24"/>
        </w:rPr>
        <w:tab/>
        <w:t>2002-</w:t>
      </w:r>
      <w:r>
        <w:rPr>
          <w:rFonts w:ascii="Times New Roman" w:hAnsi="Times New Roman" w:cs="Times New Roman"/>
          <w:sz w:val="24"/>
          <w:szCs w:val="24"/>
        </w:rPr>
        <w:t>present</w:t>
      </w:r>
    </w:p>
    <w:p w14:paraId="6CC323DB" w14:textId="77777777" w:rsidR="007B48DB" w:rsidRPr="006C7FFC" w:rsidRDefault="007B48DB" w:rsidP="006C7FFC">
      <w:pPr>
        <w:pStyle w:val="DataField1"/>
        <w:tabs>
          <w:tab w:val="left" w:pos="2430"/>
          <w:tab w:val="left" w:pos="8280"/>
        </w:tabs>
        <w:ind w:left="8280" w:hanging="8280"/>
        <w:jc w:val="left"/>
        <w:rPr>
          <w:rFonts w:ascii="Times New Roman" w:hAnsi="Times New Roman" w:cs="Times New Roman"/>
          <w:sz w:val="24"/>
          <w:szCs w:val="24"/>
        </w:rPr>
      </w:pPr>
      <w:r>
        <w:rPr>
          <w:rFonts w:ascii="Times New Roman" w:hAnsi="Times New Roman" w:cs="Times New Roman"/>
          <w:sz w:val="24"/>
          <w:szCs w:val="24"/>
        </w:rPr>
        <w:t>Co-Director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Tennessee</w:t>
      </w:r>
      <w:r>
        <w:rPr>
          <w:rFonts w:ascii="Times New Roman" w:hAnsi="Times New Roman" w:cs="Times New Roman"/>
          <w:sz w:val="24"/>
          <w:szCs w:val="24"/>
        </w:rPr>
        <w:tab/>
        <w:t>G</w:t>
      </w:r>
      <w:r w:rsidR="00122A0A">
        <w:rPr>
          <w:rFonts w:ascii="Times New Roman" w:hAnsi="Times New Roman" w:cs="Times New Roman"/>
          <w:sz w:val="24"/>
          <w:szCs w:val="24"/>
        </w:rPr>
        <w:t>enomics Core Facility</w:t>
      </w:r>
      <w:r w:rsidR="00122A0A">
        <w:rPr>
          <w:rFonts w:ascii="Times New Roman" w:hAnsi="Times New Roman" w:cs="Times New Roman"/>
          <w:sz w:val="24"/>
          <w:szCs w:val="24"/>
        </w:rPr>
        <w:tab/>
      </w:r>
      <w:r w:rsidR="00122A0A">
        <w:rPr>
          <w:rFonts w:ascii="Times New Roman" w:hAnsi="Times New Roman" w:cs="Times New Roman"/>
          <w:sz w:val="24"/>
          <w:szCs w:val="24"/>
        </w:rPr>
        <w:tab/>
        <w:t>2013-2016</w:t>
      </w:r>
    </w:p>
    <w:p w14:paraId="6CC323DC" w14:textId="77777777" w:rsidR="003350AB" w:rsidRPr="00FA15A3" w:rsidRDefault="003350AB" w:rsidP="003350AB">
      <w:pPr>
        <w:tabs>
          <w:tab w:val="clear" w:pos="0"/>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84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rsidRPr="00FA15A3">
        <w:t xml:space="preserve">Administrative Head </w:t>
      </w:r>
      <w:r w:rsidRPr="00FA15A3">
        <w:tab/>
        <w:t xml:space="preserve">University of Tennessee </w:t>
      </w:r>
      <w:r w:rsidRPr="00FA15A3">
        <w:tab/>
        <w:t xml:space="preserve">Programs in Public Health   </w:t>
      </w:r>
      <w:r w:rsidRPr="00FA15A3">
        <w:tab/>
        <w:t>2008-2010</w:t>
      </w:r>
    </w:p>
    <w:p w14:paraId="6CC323DD" w14:textId="77777777" w:rsidR="006C7FFC" w:rsidRDefault="006C7FFC" w:rsidP="006C7FFC">
      <w:pPr>
        <w:tabs>
          <w:tab w:val="clear" w:pos="0"/>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84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rsidRPr="00A76ADF">
        <w:t>Director</w:t>
      </w:r>
      <w:r w:rsidR="002921E8">
        <w:t xml:space="preserve"> &amp; Founder</w:t>
      </w:r>
      <w:r w:rsidR="00A74929">
        <w:tab/>
      </w:r>
      <w:r w:rsidRPr="00A76ADF">
        <w:t>Univ</w:t>
      </w:r>
      <w:r w:rsidR="0076282A">
        <w:t>ersity</w:t>
      </w:r>
      <w:r w:rsidRPr="00A76ADF">
        <w:t xml:space="preserve"> of Tennessee</w:t>
      </w:r>
      <w:r w:rsidRPr="00A76ADF">
        <w:tab/>
        <w:t>Affyme</w:t>
      </w:r>
      <w:r>
        <w:t xml:space="preserve">trix Microarray Core Fac.  </w:t>
      </w:r>
      <w:r w:rsidRPr="00A76ADF">
        <w:t>2003-</w:t>
      </w:r>
      <w:r>
        <w:t>2013</w:t>
      </w:r>
    </w:p>
    <w:p w14:paraId="6CC323DE" w14:textId="77777777" w:rsidR="00C234B7" w:rsidRPr="00A76ADF" w:rsidRDefault="00C234B7">
      <w:pPr>
        <w:tabs>
          <w:tab w:val="clear" w:pos="0"/>
          <w:tab w:val="clear" w:pos="720"/>
          <w:tab w:val="clear" w:pos="1440"/>
          <w:tab w:val="clear" w:pos="2160"/>
          <w:tab w:val="clear" w:pos="2880"/>
          <w:tab w:val="clear" w:pos="3600"/>
          <w:tab w:val="clear" w:pos="432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rsidRPr="00A76ADF">
        <w:t>Professor</w:t>
      </w:r>
      <w:r w:rsidRPr="00A76ADF">
        <w:tab/>
      </w:r>
      <w:r w:rsidRPr="00A76ADF">
        <w:tab/>
        <w:t xml:space="preserve">University of Tennessee </w:t>
      </w:r>
      <w:r w:rsidRPr="00A76ADF">
        <w:tab/>
        <w:t>Department of Nutrition</w:t>
      </w:r>
      <w:r w:rsidRPr="00A76ADF">
        <w:tab/>
        <w:t xml:space="preserve">     </w:t>
      </w:r>
      <w:r w:rsidRPr="00A76ADF">
        <w:tab/>
      </w:r>
      <w:r w:rsidR="00825064">
        <w:t>2001</w:t>
      </w:r>
    </w:p>
    <w:p w14:paraId="6CC323DF"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7920" w:hanging="7920"/>
        <w:jc w:val="left"/>
      </w:pPr>
      <w:r w:rsidRPr="00A76ADF">
        <w:t>Associate Professor</w:t>
      </w:r>
      <w:r w:rsidRPr="00A76ADF">
        <w:tab/>
        <w:t>University of Tennessee</w:t>
      </w:r>
      <w:r w:rsidRPr="00A76ADF">
        <w:tab/>
        <w:t>Department of Nutrition</w:t>
      </w:r>
      <w:r w:rsidRPr="00A76ADF">
        <w:tab/>
      </w:r>
      <w:r w:rsidRPr="00A76ADF">
        <w:tab/>
        <w:t xml:space="preserve">     </w:t>
      </w:r>
      <w:r w:rsidR="006C7FFC">
        <w:t xml:space="preserve"> </w:t>
      </w:r>
      <w:r w:rsidRPr="00A76ADF">
        <w:t xml:space="preserve">1996 </w:t>
      </w:r>
    </w:p>
    <w:p w14:paraId="6CC323E0" w14:textId="77777777" w:rsidR="00C234B7" w:rsidRPr="00A76ADF" w:rsidRDefault="00C234B7" w:rsidP="005811CF">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spacing w:line="360" w:lineRule="auto"/>
        <w:ind w:left="7920" w:hanging="7920"/>
        <w:jc w:val="left"/>
      </w:pPr>
      <w:r w:rsidRPr="00A76ADF">
        <w:t xml:space="preserve">Assistant Professor </w:t>
      </w:r>
      <w:r w:rsidRPr="00A76ADF">
        <w:tab/>
        <w:t xml:space="preserve">University of Tennessee </w:t>
      </w:r>
      <w:r w:rsidRPr="00A76ADF">
        <w:tab/>
        <w:t>Department of Nutrition</w:t>
      </w:r>
      <w:r w:rsidRPr="00A76ADF">
        <w:tab/>
      </w:r>
      <w:r w:rsidRPr="00A76ADF">
        <w:tab/>
        <w:t xml:space="preserve">     </w:t>
      </w:r>
      <w:r w:rsidR="006C7FFC">
        <w:t xml:space="preserve"> </w:t>
      </w:r>
      <w:r w:rsidRPr="00A76ADF">
        <w:t>1991</w:t>
      </w:r>
    </w:p>
    <w:p w14:paraId="6CC323E1"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7920" w:hanging="7920"/>
        <w:jc w:val="left"/>
      </w:pPr>
      <w:r w:rsidRPr="00A76ADF">
        <w:t>Senior Research</w:t>
      </w:r>
      <w:r w:rsidRPr="00A76ADF">
        <w:tab/>
        <w:t>Cornell University</w:t>
      </w:r>
      <w:r w:rsidRPr="00A76ADF">
        <w:tab/>
      </w:r>
      <w:r w:rsidRPr="00A76ADF">
        <w:tab/>
        <w:t>Lipids Research Laboratory</w:t>
      </w:r>
      <w:r w:rsidRPr="00A76ADF">
        <w:tab/>
        <w:t xml:space="preserve">     1988 - 1991</w:t>
      </w:r>
    </w:p>
    <w:p w14:paraId="6CC323E2" w14:textId="77777777" w:rsidR="00C234B7" w:rsidRPr="00A76ADF" w:rsidRDefault="00C234B7" w:rsidP="005811CF">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spacing w:line="360" w:lineRule="auto"/>
        <w:jc w:val="left"/>
      </w:pPr>
      <w:r w:rsidRPr="00A76ADF">
        <w:t>Associate (</w:t>
      </w:r>
      <w:r w:rsidR="00162437" w:rsidRPr="00A76ADF">
        <w:t>Res Assoc Prof)</w:t>
      </w:r>
      <w:r w:rsidR="00E76666">
        <w:t xml:space="preserve">    Ithaca, NY</w:t>
      </w:r>
    </w:p>
    <w:p w14:paraId="6CC323E3" w14:textId="77777777" w:rsidR="00C234B7" w:rsidRPr="00A76ADF" w:rsidRDefault="00C234B7" w:rsidP="009918D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jc w:val="left"/>
      </w:pPr>
      <w:r w:rsidRPr="00A76ADF">
        <w:t>Men's</w:t>
      </w:r>
      <w:r w:rsidRPr="00A76ADF">
        <w:tab/>
      </w:r>
      <w:r w:rsidRPr="00A76ADF">
        <w:tab/>
        <w:t>North Carolina State</w:t>
      </w:r>
      <w:r w:rsidRPr="00A76ADF">
        <w:tab/>
      </w:r>
      <w:r w:rsidRPr="00A76ADF">
        <w:tab/>
        <w:t>Athletic Department</w:t>
      </w:r>
      <w:r w:rsidRPr="00A76ADF">
        <w:tab/>
      </w:r>
      <w:r w:rsidRPr="00A76ADF">
        <w:tab/>
      </w:r>
      <w:r w:rsidRPr="00A76ADF">
        <w:tab/>
        <w:t>1979 - 1980</w:t>
      </w:r>
      <w:r w:rsidRPr="00A76ADF">
        <w:tab/>
      </w:r>
    </w:p>
    <w:p w14:paraId="6CC323E4" w14:textId="77777777" w:rsidR="00C234B7" w:rsidRPr="00A76ADF" w:rsidRDefault="00C234B7" w:rsidP="005811CF">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spacing w:line="360" w:lineRule="auto"/>
        <w:jc w:val="left"/>
      </w:pPr>
      <w:r w:rsidRPr="00A76ADF">
        <w:t>Gymnastics Coach</w:t>
      </w:r>
      <w:r w:rsidRPr="00A76ADF">
        <w:tab/>
        <w:t>University, Raleigh, NC</w:t>
      </w:r>
      <w:r w:rsidRPr="00A76ADF">
        <w:tab/>
      </w:r>
      <w:r w:rsidRPr="00A76ADF">
        <w:tab/>
      </w:r>
    </w:p>
    <w:p w14:paraId="6CC323E5" w14:textId="77777777" w:rsidR="00C234B7" w:rsidRPr="00A76ADF" w:rsidRDefault="00C234B7" w:rsidP="005811CF">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5040" w:hanging="5040"/>
        <w:jc w:val="left"/>
      </w:pPr>
      <w:r w:rsidRPr="00A76ADF">
        <w:t>Instructor</w:t>
      </w:r>
      <w:r w:rsidR="005811CF" w:rsidRPr="00A76ADF">
        <w:t xml:space="preserve"> &amp; </w:t>
      </w:r>
      <w:r w:rsidR="001F25C0" w:rsidRPr="00A76ADF">
        <w:t>Asst</w:t>
      </w:r>
      <w:r w:rsidRPr="00A76ADF">
        <w:tab/>
        <w:t>United States Naval</w:t>
      </w:r>
      <w:r w:rsidRPr="00A76ADF">
        <w:tab/>
      </w:r>
      <w:r w:rsidRPr="00A76ADF">
        <w:tab/>
        <w:t>Physical Education</w:t>
      </w:r>
      <w:r w:rsidRPr="00A76ADF">
        <w:tab/>
      </w:r>
      <w:r w:rsidRPr="00A76ADF">
        <w:tab/>
      </w:r>
      <w:r w:rsidRPr="00A76ADF">
        <w:tab/>
        <w:t>1976 - 1979</w:t>
      </w:r>
    </w:p>
    <w:p w14:paraId="6CC323E6" w14:textId="77777777" w:rsidR="00C234B7" w:rsidRPr="00A76ADF" w:rsidRDefault="001F25C0" w:rsidP="005811CF">
      <w:pPr>
        <w:tabs>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jc w:val="left"/>
      </w:pPr>
      <w:r w:rsidRPr="00A76ADF">
        <w:t xml:space="preserve">Gymnastics Coach  </w:t>
      </w:r>
      <w:r w:rsidR="005811CF" w:rsidRPr="00A76ADF">
        <w:tab/>
      </w:r>
      <w:r w:rsidR="00C234B7" w:rsidRPr="00A76ADF">
        <w:t>Academy, Annapolis, MD</w:t>
      </w:r>
      <w:r w:rsidR="00C234B7" w:rsidRPr="00A76ADF">
        <w:tab/>
      </w:r>
    </w:p>
    <w:p w14:paraId="6CC323E7"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jc w:val="left"/>
      </w:pPr>
      <w:r w:rsidRPr="00A76ADF">
        <w:tab/>
      </w:r>
      <w:r w:rsidRPr="00A76ADF">
        <w:tab/>
      </w:r>
      <w:r w:rsidRPr="00A76ADF">
        <w:tab/>
      </w:r>
      <w:r w:rsidRPr="00A76ADF">
        <w:tab/>
      </w:r>
    </w:p>
    <w:p w14:paraId="6CC323E8"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jc w:val="left"/>
      </w:pPr>
      <w:r w:rsidRPr="00A76ADF">
        <w:rPr>
          <w:b/>
          <w:bCs/>
        </w:rPr>
        <w:t>EDUCATIONAL HISTORY</w:t>
      </w:r>
      <w:r w:rsidRPr="00A76ADF">
        <w:tab/>
      </w:r>
      <w:r w:rsidRPr="00A76ADF">
        <w:tab/>
      </w:r>
    </w:p>
    <w:p w14:paraId="6CC323E9"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jc w:val="center"/>
      </w:pPr>
    </w:p>
    <w:p w14:paraId="6CC323EA"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9000" w:hanging="9000"/>
        <w:jc w:val="left"/>
      </w:pPr>
      <w:r w:rsidRPr="00A76ADF">
        <w:tab/>
      </w:r>
      <w:r w:rsidRPr="00A76ADF">
        <w:rPr>
          <w:u w:val="single"/>
        </w:rPr>
        <w:t>Institution</w:t>
      </w:r>
      <w:r w:rsidRPr="00A76ADF">
        <w:tab/>
      </w:r>
      <w:r w:rsidRPr="00A76ADF">
        <w:tab/>
      </w:r>
      <w:r w:rsidRPr="00A76ADF">
        <w:tab/>
      </w:r>
      <w:r w:rsidRPr="00A76ADF">
        <w:rPr>
          <w:u w:val="single"/>
        </w:rPr>
        <w:t>Program or Degree</w:t>
      </w:r>
      <w:r w:rsidRPr="00A76ADF">
        <w:tab/>
      </w:r>
      <w:r w:rsidRPr="00A76ADF">
        <w:tab/>
      </w:r>
      <w:r w:rsidRPr="00A76ADF">
        <w:rPr>
          <w:u w:val="single"/>
        </w:rPr>
        <w:t>Dates in Attendance</w:t>
      </w:r>
      <w:r w:rsidRPr="00A76ADF">
        <w:tab/>
      </w:r>
      <w:r w:rsidRPr="00A76ADF">
        <w:tab/>
      </w:r>
      <w:r w:rsidRPr="00A76ADF">
        <w:rPr>
          <w:u w:val="single"/>
        </w:rPr>
        <w:t>Degree</w:t>
      </w:r>
    </w:p>
    <w:p w14:paraId="6CC323EB"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9000" w:hanging="9000"/>
        <w:jc w:val="left"/>
      </w:pPr>
      <w:r w:rsidRPr="00A76ADF">
        <w:t>Penn State University</w:t>
      </w:r>
      <w:r w:rsidRPr="00A76ADF">
        <w:tab/>
      </w:r>
      <w:r w:rsidRPr="00A76ADF">
        <w:tab/>
        <w:t>Nutrition</w:t>
      </w:r>
      <w:r w:rsidR="00455DFA" w:rsidRPr="00A76ADF">
        <w:t>al</w:t>
      </w:r>
      <w:r w:rsidRPr="00A76ADF">
        <w:t xml:space="preserve"> Science</w:t>
      </w:r>
      <w:r w:rsidR="00455DFA" w:rsidRPr="00A76ADF">
        <w:t>s</w:t>
      </w:r>
      <w:r w:rsidRPr="00A76ADF">
        <w:tab/>
      </w:r>
      <w:r w:rsidRPr="00A76ADF">
        <w:tab/>
        <w:t>1982 - 1988</w:t>
      </w:r>
      <w:r w:rsidRPr="00A76ADF">
        <w:tab/>
      </w:r>
      <w:r w:rsidRPr="00A76ADF">
        <w:tab/>
      </w:r>
      <w:r w:rsidRPr="00A76ADF">
        <w:tab/>
      </w:r>
      <w:r w:rsidRPr="00A76ADF">
        <w:tab/>
        <w:t>Ph.D.</w:t>
      </w:r>
    </w:p>
    <w:p w14:paraId="6CC323EC" w14:textId="77777777" w:rsidR="00C234B7" w:rsidRPr="00A76ADF" w:rsidRDefault="00C234B7" w:rsidP="00007C39">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spacing w:line="360" w:lineRule="auto"/>
        <w:jc w:val="left"/>
      </w:pPr>
      <w:r w:rsidRPr="00A76ADF">
        <w:t>State College, PA</w:t>
      </w:r>
    </w:p>
    <w:p w14:paraId="6CC323ED"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9000" w:hanging="9000"/>
        <w:jc w:val="left"/>
      </w:pPr>
      <w:r w:rsidRPr="00A76ADF">
        <w:t>University of North Carolina</w:t>
      </w:r>
      <w:r w:rsidRPr="00A76ADF">
        <w:tab/>
        <w:t>Public Health</w:t>
      </w:r>
      <w:r w:rsidR="002B4404">
        <w:t>-</w:t>
      </w:r>
      <w:r w:rsidRPr="00A76ADF">
        <w:t>Nutrition</w:t>
      </w:r>
      <w:r w:rsidRPr="00A76ADF">
        <w:tab/>
        <w:t>1980 - 1982</w:t>
      </w:r>
      <w:r w:rsidRPr="00A76ADF">
        <w:tab/>
      </w:r>
      <w:r w:rsidRPr="00A76ADF">
        <w:tab/>
      </w:r>
      <w:r w:rsidRPr="00A76ADF">
        <w:tab/>
      </w:r>
      <w:r w:rsidRPr="00A76ADF">
        <w:tab/>
        <w:t>M.P.H.</w:t>
      </w:r>
    </w:p>
    <w:p w14:paraId="6CC323EE" w14:textId="77777777" w:rsidR="00C234B7" w:rsidRPr="00A76ADF" w:rsidRDefault="00C234B7" w:rsidP="00007C39">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spacing w:line="360" w:lineRule="auto"/>
        <w:jc w:val="left"/>
      </w:pPr>
      <w:r w:rsidRPr="00A76ADF">
        <w:t>at Chapel Hill, NC</w:t>
      </w:r>
    </w:p>
    <w:p w14:paraId="6CC323EF"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ind w:left="9000" w:hanging="9000"/>
        <w:jc w:val="left"/>
      </w:pPr>
      <w:r w:rsidRPr="00A76ADF">
        <w:t xml:space="preserve">Southern Connecticut State </w:t>
      </w:r>
      <w:r w:rsidRPr="00A76ADF">
        <w:tab/>
        <w:t>Bi</w:t>
      </w:r>
      <w:r w:rsidR="00455DFA" w:rsidRPr="00A76ADF">
        <w:t>ochemistry</w:t>
      </w:r>
      <w:r w:rsidR="00455DFA" w:rsidRPr="00A76ADF">
        <w:tab/>
      </w:r>
      <w:r w:rsidR="00455DFA" w:rsidRPr="00A76ADF">
        <w:tab/>
      </w:r>
      <w:r w:rsidR="00455DFA" w:rsidRPr="00A76ADF">
        <w:tab/>
      </w:r>
      <w:r w:rsidR="00455DFA" w:rsidRPr="00A76ADF">
        <w:tab/>
        <w:t>1971 - 1976</w:t>
      </w:r>
      <w:r w:rsidR="00455DFA" w:rsidRPr="00A76ADF">
        <w:tab/>
      </w:r>
      <w:r w:rsidR="00455DFA" w:rsidRPr="00A76ADF">
        <w:tab/>
      </w:r>
      <w:r w:rsidR="00455DFA" w:rsidRPr="00A76ADF">
        <w:tab/>
      </w:r>
      <w:r w:rsidR="00455DFA" w:rsidRPr="00A76ADF">
        <w:tab/>
        <w:t>B.A</w:t>
      </w:r>
      <w:r w:rsidRPr="00A76ADF">
        <w:t>.</w:t>
      </w:r>
    </w:p>
    <w:p w14:paraId="6CC323F0" w14:textId="77777777" w:rsidR="00C234B7" w:rsidRPr="00A76ADF" w:rsidRDefault="00C234B7">
      <w:pPr>
        <w:tabs>
          <w:tab w:val="clear" w:pos="0"/>
          <w:tab w:val="clear" w:pos="720"/>
          <w:tab w:val="clear" w:pos="1440"/>
          <w:tab w:val="clear" w:pos="2160"/>
          <w:tab w:val="clear" w:pos="2880"/>
          <w:tab w:val="clear" w:pos="3600"/>
          <w:tab w:val="clear" w:pos="4320"/>
          <w:tab w:val="clear" w:pos="5760"/>
          <w:tab w:val="clear" w:pos="6480"/>
          <w:tab w:val="clear" w:pos="720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470"/>
          <w:tab w:val="left" w:pos="8280"/>
          <w:tab w:val="left" w:pos="9000"/>
          <w:tab w:val="left" w:pos="9720"/>
          <w:tab w:val="left" w:pos="10440"/>
          <w:tab w:val="left" w:pos="11160"/>
        </w:tabs>
        <w:jc w:val="left"/>
      </w:pPr>
      <w:r w:rsidRPr="00A76ADF">
        <w:t>University, New Haven, CT</w:t>
      </w:r>
      <w:r w:rsidRPr="00A76ADF">
        <w:tab/>
      </w:r>
      <w:r w:rsidRPr="00A76ADF">
        <w:tab/>
      </w:r>
      <w:r w:rsidRPr="00A76ADF">
        <w:tab/>
      </w:r>
      <w:r w:rsidRPr="00A76ADF">
        <w:tab/>
      </w:r>
      <w:r w:rsidRPr="00A76ADF">
        <w:tab/>
      </w:r>
      <w:r w:rsidRPr="00A76ADF">
        <w:tab/>
      </w:r>
    </w:p>
    <w:p w14:paraId="6CC323F1"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tab/>
      </w:r>
      <w:r w:rsidRPr="00A76ADF">
        <w:tab/>
      </w:r>
    </w:p>
    <w:p w14:paraId="6CC323F2"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sectPr w:rsidR="00C234B7" w:rsidRPr="00A76ADF">
          <w:footerReference w:type="default" r:id="rId10"/>
          <w:type w:val="continuous"/>
          <w:pgSz w:w="12240" w:h="15840"/>
          <w:pgMar w:top="630" w:right="1080" w:bottom="630" w:left="1080" w:header="1440" w:footer="1440" w:gutter="0"/>
          <w:cols w:space="720"/>
        </w:sectPr>
      </w:pPr>
    </w:p>
    <w:p w14:paraId="6CC323F3" w14:textId="77777777" w:rsidR="00C234B7" w:rsidRPr="00A76ADF" w:rsidRDefault="00C234B7" w:rsidP="001C4B8D">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280" w:hanging="8280"/>
        <w:jc w:val="left"/>
      </w:pPr>
      <w:r w:rsidRPr="00A76ADF">
        <w:tab/>
      </w:r>
      <w:r w:rsidRPr="00A76ADF">
        <w:rPr>
          <w:u w:val="single"/>
        </w:rPr>
        <w:t>Internships</w:t>
      </w:r>
      <w:r w:rsidRPr="00A76ADF">
        <w:tab/>
      </w:r>
      <w:r w:rsidRPr="00A76ADF">
        <w:tab/>
      </w:r>
      <w:r w:rsidR="00C30E1B">
        <w:tab/>
      </w:r>
      <w:r w:rsidRPr="00A76ADF">
        <w:rPr>
          <w:u w:val="single"/>
        </w:rPr>
        <w:t>Program Emphasis</w:t>
      </w:r>
      <w:r w:rsidRPr="00A76ADF">
        <w:tab/>
      </w:r>
      <w:r w:rsidRPr="00A76ADF">
        <w:tab/>
      </w:r>
      <w:r w:rsidRPr="00A76ADF">
        <w:rPr>
          <w:u w:val="single"/>
        </w:rPr>
        <w:t>Dates in Attendance</w:t>
      </w:r>
      <w:r w:rsidRPr="00A76ADF">
        <w:tab/>
        <w:t xml:space="preserve"> </w:t>
      </w:r>
      <w:r w:rsidRPr="00A76ADF">
        <w:rPr>
          <w:u w:val="single"/>
        </w:rPr>
        <w:t>Type of Experience</w:t>
      </w:r>
    </w:p>
    <w:p w14:paraId="6CC323F4"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sectPr w:rsidR="00C234B7" w:rsidRPr="00A76ADF">
          <w:footerReference w:type="default" r:id="rId11"/>
          <w:type w:val="continuous"/>
          <w:pgSz w:w="12240" w:h="15840"/>
          <w:pgMar w:top="630" w:right="720" w:bottom="630" w:left="1080" w:header="1440" w:footer="1440" w:gutter="0"/>
          <w:cols w:space="720"/>
        </w:sectPr>
      </w:pPr>
    </w:p>
    <w:p w14:paraId="6CC323F5"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640" w:hanging="8640"/>
        <w:jc w:val="left"/>
      </w:pPr>
      <w:r w:rsidRPr="00A76ADF">
        <w:t xml:space="preserve">Palm Beach County Public </w:t>
      </w:r>
      <w:r w:rsidRPr="00A76ADF">
        <w:tab/>
        <w:t>Health Plus Intervention</w:t>
      </w:r>
      <w:r w:rsidRPr="00A76ADF">
        <w:tab/>
        <w:t xml:space="preserve">    </w:t>
      </w:r>
      <w:r w:rsidRPr="00A76ADF">
        <w:tab/>
        <w:t>1982</w:t>
      </w:r>
      <w:r w:rsidRPr="00A76ADF">
        <w:tab/>
      </w:r>
      <w:r w:rsidRPr="00A76ADF">
        <w:tab/>
      </w:r>
      <w:r w:rsidRPr="00A76ADF">
        <w:tab/>
      </w:r>
      <w:r w:rsidRPr="00A76ADF">
        <w:tab/>
        <w:t>Block Field</w:t>
      </w:r>
    </w:p>
    <w:p w14:paraId="6CC323F6"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640" w:hanging="8640"/>
        <w:jc w:val="left"/>
      </w:pPr>
      <w:r w:rsidRPr="00A76ADF">
        <w:t xml:space="preserve">Health Agency, </w:t>
      </w:r>
      <w:r w:rsidRPr="00A76ADF">
        <w:tab/>
      </w:r>
      <w:r w:rsidRPr="00A76ADF">
        <w:tab/>
        <w:t xml:space="preserve">Program (fashioned after </w:t>
      </w:r>
      <w:r w:rsidRPr="00A76ADF">
        <w:tab/>
      </w:r>
      <w:r w:rsidRPr="00A76ADF">
        <w:tab/>
      </w:r>
      <w:r w:rsidRPr="00A76ADF">
        <w:tab/>
      </w:r>
      <w:r w:rsidRPr="00A76ADF">
        <w:tab/>
      </w:r>
      <w:r w:rsidRPr="00A76ADF">
        <w:tab/>
      </w:r>
      <w:r w:rsidR="004C3407" w:rsidRPr="00A76ADF">
        <w:tab/>
      </w:r>
      <w:r w:rsidRPr="00A76ADF">
        <w:t>Experience</w:t>
      </w:r>
    </w:p>
    <w:p w14:paraId="6CC323F7" w14:textId="77777777" w:rsidR="00E76666" w:rsidRDefault="00C234B7" w:rsidP="00E76666">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9720" w:hanging="9720"/>
        <w:jc w:val="left"/>
      </w:pPr>
      <w:r w:rsidRPr="00A76ADF">
        <w:t xml:space="preserve">West Palm Beach, FL </w:t>
      </w:r>
      <w:r w:rsidRPr="00A76ADF">
        <w:tab/>
      </w:r>
      <w:r w:rsidRPr="00A76ADF">
        <w:tab/>
        <w:t>MRFIT: Multiple Risk Factor Intervention Trial)</w:t>
      </w:r>
    </w:p>
    <w:p w14:paraId="6CC323F8" w14:textId="77777777" w:rsidR="00C234B7" w:rsidRPr="00E76666" w:rsidRDefault="00C234B7" w:rsidP="00E76666">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9720" w:hanging="9720"/>
        <w:jc w:val="left"/>
        <w:rPr>
          <w:sz w:val="16"/>
          <w:szCs w:val="16"/>
        </w:rPr>
      </w:pPr>
      <w:r w:rsidRPr="00E76666">
        <w:rPr>
          <w:sz w:val="16"/>
          <w:szCs w:val="16"/>
        </w:rPr>
        <w:tab/>
      </w:r>
      <w:r w:rsidRPr="00E76666">
        <w:rPr>
          <w:sz w:val="16"/>
          <w:szCs w:val="16"/>
        </w:rPr>
        <w:tab/>
      </w:r>
      <w:r w:rsidRPr="00E76666">
        <w:rPr>
          <w:sz w:val="16"/>
          <w:szCs w:val="16"/>
        </w:rPr>
        <w:tab/>
      </w:r>
      <w:r w:rsidRPr="00E76666">
        <w:rPr>
          <w:sz w:val="16"/>
          <w:szCs w:val="16"/>
        </w:rPr>
        <w:tab/>
      </w:r>
      <w:r w:rsidRPr="00E76666">
        <w:rPr>
          <w:sz w:val="16"/>
          <w:szCs w:val="16"/>
        </w:rPr>
        <w:tab/>
      </w:r>
      <w:r w:rsidRPr="00E76666">
        <w:rPr>
          <w:sz w:val="16"/>
          <w:szCs w:val="16"/>
        </w:rPr>
        <w:tab/>
      </w:r>
      <w:r w:rsidRPr="00E76666">
        <w:rPr>
          <w:sz w:val="16"/>
          <w:szCs w:val="16"/>
        </w:rPr>
        <w:tab/>
      </w:r>
    </w:p>
    <w:p w14:paraId="6CC323F9"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640" w:hanging="8640"/>
        <w:jc w:val="left"/>
      </w:pPr>
      <w:r w:rsidRPr="00A76ADF">
        <w:t>Duke University Medical Center</w:t>
      </w:r>
      <w:r w:rsidRPr="00A76ADF">
        <w:tab/>
        <w:t>Clinical Dietetics</w:t>
      </w:r>
      <w:r w:rsidRPr="00A76ADF">
        <w:tab/>
      </w:r>
      <w:r w:rsidRPr="00A76ADF">
        <w:tab/>
        <w:t xml:space="preserve">    </w:t>
      </w:r>
      <w:r w:rsidRPr="00A76ADF">
        <w:tab/>
        <w:t>1981</w:t>
      </w:r>
      <w:r w:rsidRPr="00A76ADF">
        <w:tab/>
      </w:r>
      <w:r w:rsidRPr="00A76ADF">
        <w:tab/>
      </w:r>
      <w:r w:rsidRPr="00A76ADF">
        <w:tab/>
      </w:r>
      <w:r w:rsidRPr="00A76ADF">
        <w:tab/>
        <w:t>Clinical</w:t>
      </w:r>
    </w:p>
    <w:p w14:paraId="6CC323FA"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640" w:hanging="8640"/>
        <w:jc w:val="left"/>
      </w:pPr>
      <w:r w:rsidRPr="00A76ADF">
        <w:t>Nutritional Support Services</w:t>
      </w: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t>Experience</w:t>
      </w:r>
    </w:p>
    <w:p w14:paraId="6CC323FB" w14:textId="77777777" w:rsidR="00C234B7" w:rsidRPr="00E76666"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sz w:val="16"/>
          <w:szCs w:val="16"/>
        </w:rPr>
      </w:pPr>
    </w:p>
    <w:p w14:paraId="6CC323FC"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640" w:hanging="8640"/>
        <w:jc w:val="left"/>
      </w:pPr>
      <w:r w:rsidRPr="00A76ADF">
        <w:t xml:space="preserve">Wake County Public Health </w:t>
      </w:r>
      <w:r w:rsidRPr="00A76ADF">
        <w:tab/>
        <w:t>Public Health Field</w:t>
      </w:r>
      <w:r w:rsidRPr="00A76ADF">
        <w:tab/>
      </w:r>
      <w:r w:rsidRPr="00A76ADF">
        <w:tab/>
      </w:r>
      <w:r w:rsidRPr="00A76ADF">
        <w:tab/>
        <w:t>1981 - 1882</w:t>
      </w:r>
      <w:r w:rsidRPr="00A76ADF">
        <w:tab/>
      </w:r>
      <w:r w:rsidRPr="00A76ADF">
        <w:tab/>
      </w:r>
      <w:r w:rsidRPr="00A76ADF">
        <w:tab/>
        <w:t>Public Health</w:t>
      </w:r>
    </w:p>
    <w:p w14:paraId="6CC323FD"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8640" w:hanging="8640"/>
        <w:jc w:val="left"/>
      </w:pPr>
      <w:r w:rsidRPr="00A76ADF">
        <w:t>Department, Raleigh, NC</w:t>
      </w:r>
      <w:r w:rsidRPr="00A76ADF">
        <w:tab/>
        <w:t>Experience</w:t>
      </w:r>
      <w:r w:rsidRPr="00A76ADF">
        <w:tab/>
      </w:r>
      <w:r w:rsidRPr="00A76ADF">
        <w:tab/>
      </w:r>
      <w:r w:rsidRPr="00A76ADF">
        <w:tab/>
      </w:r>
      <w:r w:rsidRPr="00A76ADF">
        <w:tab/>
      </w:r>
      <w:r w:rsidRPr="00A76ADF">
        <w:tab/>
      </w:r>
      <w:r w:rsidRPr="00A76ADF">
        <w:tab/>
      </w:r>
      <w:r w:rsidRPr="00A76ADF">
        <w:tab/>
      </w:r>
      <w:r w:rsidRPr="00A76ADF">
        <w:tab/>
        <w:t>Experience</w:t>
      </w:r>
    </w:p>
    <w:p w14:paraId="6CC323FE"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left"/>
      </w:pPr>
      <w:r w:rsidRPr="00A76ADF">
        <w:tab/>
      </w:r>
      <w:r w:rsidRPr="00A76ADF">
        <w:tab/>
      </w:r>
      <w:r w:rsidRPr="00A76ADF">
        <w:tab/>
      </w:r>
      <w:r w:rsidRPr="00A76ADF">
        <w:tab/>
      </w:r>
      <w:r w:rsidRPr="00A76ADF">
        <w:tab/>
      </w:r>
      <w:r w:rsidRPr="00A76ADF">
        <w:tab/>
      </w:r>
    </w:p>
    <w:p w14:paraId="6CC323FF" w14:textId="77777777" w:rsidR="001C4B8D" w:rsidRDefault="001C4B8D" w:rsidP="008C246C"/>
    <w:p w14:paraId="6CC32400" w14:textId="77777777" w:rsidR="008C246C" w:rsidRPr="00A76ADF" w:rsidRDefault="008C246C" w:rsidP="008C246C">
      <w:r w:rsidRPr="00A76ADF">
        <w:lastRenderedPageBreak/>
        <w:t>Dr. Whelan is a lipid biochemist by training with an expertise in lipid metabolism as it relates to acute and c</w:t>
      </w:r>
      <w:r w:rsidR="006C75A4">
        <w:t xml:space="preserve">hronic diseases with </w:t>
      </w:r>
      <w:r w:rsidR="009F4ECF">
        <w:t>more than</w:t>
      </w:r>
      <w:r w:rsidR="005B201E">
        <w:t xml:space="preserve"> 9</w:t>
      </w:r>
      <w:r w:rsidR="00D86CCA">
        <w:t>0</w:t>
      </w:r>
      <w:r w:rsidRPr="00A76ADF">
        <w:t xml:space="preserve"> peer-reviewed publications.  He is interested in how</w:t>
      </w:r>
      <w:r w:rsidR="001B0401">
        <w:t xml:space="preserve"> bioactives </w:t>
      </w:r>
      <w:r w:rsidR="006C75A4">
        <w:t xml:space="preserve">from botanicals and </w:t>
      </w:r>
      <w:r w:rsidRPr="00A76ADF">
        <w:t>omega-3 and omega-6 polyunsaturated fats mediate health an</w:t>
      </w:r>
      <w:r w:rsidR="006C75A4">
        <w:t>d disease</w:t>
      </w:r>
      <w:r w:rsidR="00D86CCA">
        <w:t>, in particular cancer</w:t>
      </w:r>
      <w:r w:rsidR="001B0401">
        <w:t>, vascular diseases and diabetes</w:t>
      </w:r>
      <w:r w:rsidR="006C75A4">
        <w:t xml:space="preserve">. </w:t>
      </w:r>
      <w:r w:rsidR="001B0401">
        <w:t>Regarding cancer, he is particularly interested in</w:t>
      </w:r>
      <w:r w:rsidRPr="00A76ADF">
        <w:t xml:space="preserve"> </w:t>
      </w:r>
      <w:r w:rsidR="001B0401" w:rsidRPr="00A76ADF">
        <w:t xml:space="preserve">the growth and development of tumors as they progress from benign forms to </w:t>
      </w:r>
      <w:r w:rsidR="001B0401">
        <w:t>more advanced forms of cancer</w:t>
      </w:r>
      <w:r w:rsidR="001B0401" w:rsidRPr="00A76ADF">
        <w:t>.</w:t>
      </w:r>
      <w:r w:rsidR="001B0401">
        <w:t xml:space="preserve"> </w:t>
      </w:r>
      <w:r w:rsidRPr="00A76ADF">
        <w:t>With regards to prostate cancer, he is interested in preventing and/or delaying the regrowth of prostate tumors that have metastasized to secondary sites, like bo</w:t>
      </w:r>
      <w:r w:rsidR="007B48DB">
        <w:t>ne, using relevant cellular, preclinical</w:t>
      </w:r>
      <w:r w:rsidRPr="00A76ADF">
        <w:t xml:space="preserve"> models</w:t>
      </w:r>
      <w:r w:rsidR="007B48DB">
        <w:t xml:space="preserve">, as well as conducting clinical </w:t>
      </w:r>
      <w:r w:rsidR="004E1C7B">
        <w:t>trials</w:t>
      </w:r>
      <w:r w:rsidRPr="00A76ADF">
        <w:t xml:space="preserve">. He is also interested in establishing human equivalent dosing in rodent diets for </w:t>
      </w:r>
      <w:r w:rsidR="006C75A4">
        <w:t xml:space="preserve">these bioactive compounds </w:t>
      </w:r>
      <w:r w:rsidRPr="00A76ADF">
        <w:t>to improve tran</w:t>
      </w:r>
      <w:r w:rsidR="006C75A4">
        <w:t>slational research in this area</w:t>
      </w:r>
      <w:r w:rsidRPr="00A76ADF">
        <w:t xml:space="preserve">.  </w:t>
      </w:r>
    </w:p>
    <w:p w14:paraId="6CC32401" w14:textId="77777777" w:rsidR="008C246C" w:rsidRPr="00A76ADF" w:rsidRDefault="008C246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bCs/>
        </w:rPr>
      </w:pPr>
    </w:p>
    <w:p w14:paraId="6CC32402"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rPr>
          <w:b/>
          <w:bCs/>
        </w:rPr>
        <w:t>TEACHING</w:t>
      </w:r>
    </w:p>
    <w:p w14:paraId="6CC32403"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04"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bCs/>
        </w:rPr>
      </w:pPr>
      <w:r w:rsidRPr="00A76ADF">
        <w:rPr>
          <w:b/>
          <w:bCs/>
        </w:rPr>
        <w:t>List of courses taught:</w:t>
      </w:r>
    </w:p>
    <w:p w14:paraId="6CC32405" w14:textId="77777777" w:rsidR="008D129C" w:rsidRPr="00A76ADF" w:rsidRDefault="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06" w14:textId="77777777" w:rsidR="00882B8A" w:rsidRPr="00A76ADF" w:rsidRDefault="00882B8A"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100</w:t>
      </w:r>
      <w:r w:rsidRPr="00A76ADF">
        <w:tab/>
        <w:t>Introductory Nutrition: Proteins and Energy (Undergraduate, team taught) 3 credits.</w:t>
      </w:r>
    </w:p>
    <w:p w14:paraId="6CC32407" w14:textId="77777777" w:rsidR="00C234B7" w:rsidRPr="00A76ADF" w:rsidRDefault="008D129C"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314</w:t>
      </w:r>
      <w:r w:rsidRPr="00A76ADF">
        <w:tab/>
        <w:t xml:space="preserve">Energy Metabolism and Metabolic Integration.  </w:t>
      </w:r>
      <w:r w:rsidR="00882B8A" w:rsidRPr="00A76ADF">
        <w:t>(Undergraduate) 3 credits.</w:t>
      </w:r>
    </w:p>
    <w:p w14:paraId="6CC32408" w14:textId="77777777" w:rsidR="00882B8A" w:rsidRDefault="00882B8A"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BCMB 452</w:t>
      </w:r>
      <w:r w:rsidRPr="00A76ADF">
        <w:tab/>
        <w:t>Cancer Biology: Colorectal Cancer. (Undergraduate, team taught) 3 credits.</w:t>
      </w:r>
    </w:p>
    <w:p w14:paraId="6CC32409" w14:textId="77777777" w:rsidR="004D1B63" w:rsidRPr="00A76ADF" w:rsidRDefault="004D1B63"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t>BCMB 420</w:t>
      </w:r>
      <w:r>
        <w:tab/>
      </w:r>
      <w:r w:rsidRPr="004D1B63">
        <w:t>Cancer Biology: From Basics to Bedside</w:t>
      </w:r>
      <w:r>
        <w:t xml:space="preserve"> </w:t>
      </w:r>
      <w:r w:rsidRPr="00A76ADF">
        <w:t>(Undergraduate, team taught) 3 credits</w:t>
      </w:r>
    </w:p>
    <w:p w14:paraId="6CC3240A" w14:textId="77777777" w:rsidR="00C234B7" w:rsidRPr="00A76ADF" w:rsidRDefault="0016243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511</w:t>
      </w:r>
      <w:r w:rsidR="00C234B7" w:rsidRPr="00A76ADF">
        <w:tab/>
        <w:t>Advanced Physiological Chemistry. (Graduate) 4 credits.</w:t>
      </w:r>
    </w:p>
    <w:p w14:paraId="6CC3240B" w14:textId="77777777" w:rsidR="008D129C" w:rsidRPr="00A76ADF" w:rsidRDefault="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512</w:t>
      </w:r>
      <w:r w:rsidR="00162437" w:rsidRPr="00A76ADF">
        <w:tab/>
        <w:t>Advances in Vitamins and Minerals (Graduate) 3 credits.</w:t>
      </w:r>
      <w:r w:rsidRPr="00A76ADF">
        <w:t xml:space="preserve"> </w:t>
      </w:r>
    </w:p>
    <w:p w14:paraId="6CC3240C" w14:textId="77777777" w:rsidR="00162437" w:rsidRPr="00A76ADF" w:rsidRDefault="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541</w:t>
      </w:r>
      <w:r w:rsidRPr="00A76ADF">
        <w:tab/>
        <w:t>Research Methods. (Graduate</w:t>
      </w:r>
      <w:r w:rsidR="00882B8A" w:rsidRPr="00A76ADF">
        <w:t>, team taught) 2 credits</w:t>
      </w:r>
    </w:p>
    <w:p w14:paraId="6CC3240D" w14:textId="77777777" w:rsidR="008D129C" w:rsidRPr="00A76ADF" w:rsidRDefault="00162437"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521</w:t>
      </w:r>
      <w:r w:rsidR="00F30CCC" w:rsidRPr="00A76ADF">
        <w:tab/>
      </w:r>
      <w:r w:rsidR="00C234B7" w:rsidRPr="00A76ADF">
        <w:t>Physiological Basis for Diet and Disease. P</w:t>
      </w:r>
      <w:r w:rsidR="00882B8A" w:rsidRPr="00A76ADF">
        <w:t xml:space="preserve">athogenesis of Atherosclerosis </w:t>
      </w:r>
      <w:r w:rsidR="00C234B7" w:rsidRPr="00A76ADF">
        <w:t>(Graduate) 3 credits.</w:t>
      </w:r>
      <w:r w:rsidR="008D129C" w:rsidRPr="00A76ADF">
        <w:t xml:space="preserve"> </w:t>
      </w:r>
    </w:p>
    <w:p w14:paraId="6CC3240E" w14:textId="77777777" w:rsidR="008D129C" w:rsidRPr="00A76ADF" w:rsidRDefault="008D129C"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602</w:t>
      </w:r>
      <w:r w:rsidRPr="00A76ADF">
        <w:tab/>
        <w:t xml:space="preserve">The Biology of the Arachidonic Acid Cascade. (Graduate) 3 credits. </w:t>
      </w:r>
    </w:p>
    <w:p w14:paraId="6CC3240F" w14:textId="77777777" w:rsidR="008D129C" w:rsidRPr="00A76ADF" w:rsidRDefault="008D129C" w:rsidP="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Nutrition 602</w:t>
      </w:r>
      <w:r w:rsidRPr="00A76ADF">
        <w:tab/>
        <w:t>Biological Effects of Dietary Lipids. (Graduate) 3 credits.</w:t>
      </w:r>
    </w:p>
    <w:p w14:paraId="6CC32410" w14:textId="77777777" w:rsidR="00C234B7" w:rsidRPr="00A76ADF" w:rsidRDefault="008D129C">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Vet. Med. 609</w:t>
      </w:r>
      <w:r w:rsidRPr="00A76ADF">
        <w:tab/>
        <w:t>Mechanisms of Disease: Dietary Fats and Cancer. (Graduate</w:t>
      </w:r>
      <w:r w:rsidR="00882B8A" w:rsidRPr="00A76ADF">
        <w:t>, t</w:t>
      </w:r>
      <w:r w:rsidR="00C613B6">
        <w:t xml:space="preserve">eam taught) </w:t>
      </w:r>
      <w:r w:rsidRPr="00A76ADF">
        <w:t>3 credits</w:t>
      </w:r>
    </w:p>
    <w:p w14:paraId="6CC32411" w14:textId="77777777" w:rsidR="00162437" w:rsidRPr="00A76ADF" w:rsidRDefault="0016243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r w:rsidRPr="00A76ADF">
        <w:t xml:space="preserve">Nutrition 621 </w:t>
      </w:r>
      <w:r w:rsidRPr="00A76ADF">
        <w:tab/>
      </w:r>
      <w:r w:rsidR="007B48DB">
        <w:t>Pathop</w:t>
      </w:r>
      <w:r w:rsidRPr="00A76ADF">
        <w:t>hysiolo</w:t>
      </w:r>
      <w:r w:rsidR="006C75A4">
        <w:t xml:space="preserve">gical Basis </w:t>
      </w:r>
      <w:r w:rsidR="007B48DB">
        <w:t xml:space="preserve">of Diet in </w:t>
      </w:r>
      <w:r w:rsidR="006C75A4">
        <w:t>Atherosclerosis and Cancer</w:t>
      </w:r>
      <w:r w:rsidRPr="00A76ADF">
        <w:t>. (Graduate) 3 credits.</w:t>
      </w:r>
    </w:p>
    <w:p w14:paraId="6CC32412"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p>
    <w:p w14:paraId="6CC32413"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88" w:hanging="1488"/>
        <w:jc w:val="left"/>
      </w:pPr>
    </w:p>
    <w:p w14:paraId="6CC32414"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15"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6"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7"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8"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9"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A"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B"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pPr>
    </w:p>
    <w:p w14:paraId="6CC3241C" w14:textId="77777777" w:rsidR="00C234B7" w:rsidRPr="00A76ADF" w:rsidRDefault="00C234B7" w:rsidP="00762A2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br w:type="page"/>
      </w:r>
      <w:r w:rsidRPr="00A76ADF">
        <w:rPr>
          <w:b/>
          <w:bCs/>
        </w:rPr>
        <w:lastRenderedPageBreak/>
        <w:t>RESEARCH, CREATIVE ACHIEVEMENTS AND SCHOLARSHIP</w:t>
      </w:r>
    </w:p>
    <w:p w14:paraId="6CC3241D" w14:textId="77777777" w:rsidR="00C234B7" w:rsidRPr="00A76ADF" w:rsidRDefault="00C234B7" w:rsidP="00762A2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p>
    <w:p w14:paraId="6CC3241E" w14:textId="77777777" w:rsidR="007844CF" w:rsidRPr="003350AB" w:rsidRDefault="00C234B7" w:rsidP="003350AB">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rPr>
          <w:b/>
          <w:bCs/>
        </w:rPr>
        <w:t>Articles Published in Refereed Journals</w:t>
      </w:r>
      <w:r w:rsidRPr="00A76ADF">
        <w:tab/>
      </w:r>
      <w:r w:rsidRPr="00A76ADF">
        <w:tab/>
      </w:r>
      <w:r w:rsidRPr="00A76ADF">
        <w:tab/>
      </w:r>
      <w:r w:rsidRPr="00A76ADF">
        <w:tab/>
      </w:r>
      <w:r w:rsidRPr="00A76ADF">
        <w:tab/>
      </w:r>
      <w:r w:rsidRPr="00A76ADF">
        <w:tab/>
      </w:r>
    </w:p>
    <w:p w14:paraId="6CC3241F" w14:textId="77777777" w:rsidR="0072439E" w:rsidRDefault="0072439E" w:rsidP="0072439E"/>
    <w:p w14:paraId="6CC32420" w14:textId="77777777" w:rsidR="00FE33CE" w:rsidRDefault="00FE33CE" w:rsidP="00DE3274">
      <w:pPr>
        <w:tabs>
          <w:tab w:val="clear" w:pos="720"/>
          <w:tab w:val="left" w:pos="360"/>
        </w:tabs>
        <w:jc w:val="left"/>
      </w:pPr>
      <w:r>
        <w:t>95.</w:t>
      </w:r>
      <w:r>
        <w:tab/>
      </w:r>
      <w:r w:rsidR="000311D8" w:rsidRPr="000311D8">
        <w:rPr>
          <w:b/>
        </w:rPr>
        <w:t>Whelan, J</w:t>
      </w:r>
      <w:r w:rsidR="000311D8" w:rsidRPr="000311D8">
        <w:t>., 2020. Allometric scaling of dietary bioactives in metabolic research: The Present and Future. In: Nutritional Signaling Pathway Activities. In the series: Obesity and Diabetes Food Chemistry, Function and Analysis No. 24, Ed: Zhiyong Cheng, Royal Society of Chemistry, Chapter 11 (www.rsc.org) (in press).</w:t>
      </w:r>
    </w:p>
    <w:p w14:paraId="6CC32421" w14:textId="77777777" w:rsidR="00FE33CE" w:rsidRDefault="00FE33CE" w:rsidP="00BD4797">
      <w:pPr>
        <w:tabs>
          <w:tab w:val="clear" w:pos="720"/>
          <w:tab w:val="left" w:pos="360"/>
        </w:tabs>
        <w:jc w:val="left"/>
      </w:pPr>
    </w:p>
    <w:p w14:paraId="6CC32422" w14:textId="77777777" w:rsidR="00BD4797" w:rsidRDefault="00BD4797" w:rsidP="00BD4797">
      <w:pPr>
        <w:tabs>
          <w:tab w:val="clear" w:pos="720"/>
          <w:tab w:val="left" w:pos="360"/>
        </w:tabs>
        <w:jc w:val="left"/>
      </w:pPr>
      <w:r>
        <w:t>94.</w:t>
      </w:r>
      <w:r>
        <w:tab/>
      </w:r>
      <w:r w:rsidRPr="00DC47B4">
        <w:rPr>
          <w:b/>
        </w:rPr>
        <w:t>Whelan, J.</w:t>
      </w:r>
      <w:r>
        <w:t xml:space="preserve">, 2020. </w:t>
      </w:r>
      <w:r w:rsidRPr="00BD4797">
        <w:t xml:space="preserve">Conversion of dietary polyunsaturated fats between humans and rodents: A </w:t>
      </w:r>
      <w:r w:rsidRPr="0085611A">
        <w:t xml:space="preserve">review of allometric scaling models. Prostaglandins Leukot Essent Fatty Acids </w:t>
      </w:r>
      <w:proofErr w:type="gramStart"/>
      <w:r w:rsidR="00BE6758" w:rsidRPr="0085611A">
        <w:t>158:July</w:t>
      </w:r>
      <w:proofErr w:type="gramEnd"/>
      <w:r w:rsidR="00BE6758" w:rsidRPr="0085611A">
        <w:t xml:space="preserve"> 2020, 102094 (</w:t>
      </w:r>
      <w:r w:rsidR="000311D8" w:rsidRPr="0085611A">
        <w:t>doi.org/10.1016/j.plefa.2020.102094).</w:t>
      </w:r>
    </w:p>
    <w:p w14:paraId="6CC32423" w14:textId="77777777" w:rsidR="00BD4797" w:rsidRDefault="00BD4797" w:rsidP="003B22EE">
      <w:pPr>
        <w:tabs>
          <w:tab w:val="clear" w:pos="720"/>
          <w:tab w:val="left" w:pos="360"/>
        </w:tabs>
        <w:jc w:val="left"/>
      </w:pPr>
    </w:p>
    <w:p w14:paraId="6CC32424" w14:textId="6AF038B3" w:rsidR="003B22EE" w:rsidRDefault="003B22EE" w:rsidP="008522FC">
      <w:pPr>
        <w:tabs>
          <w:tab w:val="clear" w:pos="720"/>
          <w:tab w:val="left" w:pos="360"/>
        </w:tabs>
        <w:jc w:val="left"/>
      </w:pPr>
      <w:r>
        <w:t>93.</w:t>
      </w:r>
      <w:r>
        <w:tab/>
      </w:r>
      <w:r w:rsidR="000311D8" w:rsidRPr="000311D8">
        <w:t xml:space="preserve">Puckett, D.L., Alani, D.S., Chahed, S., Frankel, V.D., Alquraishi, M., Donohoe, D.R., Voy, B.H., </w:t>
      </w:r>
      <w:r w:rsidR="000311D8" w:rsidRPr="000311D8">
        <w:rPr>
          <w:b/>
        </w:rPr>
        <w:t>Whelan, J.,</w:t>
      </w:r>
      <w:r w:rsidR="000311D8" w:rsidRPr="000311D8">
        <w:t xml:space="preserve"> and Bettaieb, A. 2020. The cross-talk between PKA and JNK mediates the anti-adipogenic potential of Zyflamend, a unique herbal blend. Adipocyte </w:t>
      </w:r>
      <w:r w:rsidR="008522FC">
        <w:t xml:space="preserve">9:454-471. </w:t>
      </w:r>
      <w:proofErr w:type="spellStart"/>
      <w:r w:rsidR="008522FC">
        <w:t>doi</w:t>
      </w:r>
      <w:proofErr w:type="spellEnd"/>
      <w:r w:rsidR="008522FC">
        <w:t>: 10.1080/21623945.2020.1803642</w:t>
      </w:r>
      <w:r w:rsidR="008522FC" w:rsidRPr="000311D8">
        <w:t xml:space="preserve"> </w:t>
      </w:r>
    </w:p>
    <w:p w14:paraId="6CC32425" w14:textId="77777777" w:rsidR="003B22EE" w:rsidRDefault="003B22EE" w:rsidP="003B22EE">
      <w:pPr>
        <w:tabs>
          <w:tab w:val="clear" w:pos="720"/>
          <w:tab w:val="left" w:pos="360"/>
        </w:tabs>
        <w:jc w:val="left"/>
      </w:pPr>
    </w:p>
    <w:p w14:paraId="6CC32426" w14:textId="5C12CA55" w:rsidR="003B22EE" w:rsidRDefault="003B22EE" w:rsidP="003B22EE">
      <w:pPr>
        <w:tabs>
          <w:tab w:val="clear" w:pos="720"/>
          <w:tab w:val="left" w:pos="360"/>
        </w:tabs>
        <w:jc w:val="left"/>
      </w:pPr>
      <w:r>
        <w:t>92.</w:t>
      </w:r>
      <w:r>
        <w:tab/>
      </w:r>
      <w:r w:rsidR="000311D8" w:rsidRPr="000311D8">
        <w:t xml:space="preserve">Puckett, D.L., Chahed, S., Alani, D.S., Donohoe, D.R., </w:t>
      </w:r>
      <w:r w:rsidR="000311D8" w:rsidRPr="000311D8">
        <w:rPr>
          <w:b/>
        </w:rPr>
        <w:t>Whelan, J.,</w:t>
      </w:r>
      <w:r w:rsidR="000311D8" w:rsidRPr="000311D8">
        <w:t xml:space="preserve"> and Bettaieb, A. 2020.  Zyflamend Induces Apoptosis in Pancreatic Cancer Cells via Modulation of the JNK Pathway. </w:t>
      </w:r>
      <w:r w:rsidR="008522FC" w:rsidRPr="008522FC">
        <w:t xml:space="preserve">Cell </w:t>
      </w:r>
      <w:proofErr w:type="spellStart"/>
      <w:r w:rsidR="008522FC" w:rsidRPr="008522FC">
        <w:t>Commun</w:t>
      </w:r>
      <w:proofErr w:type="spellEnd"/>
      <w:r w:rsidR="008522FC" w:rsidRPr="008522FC">
        <w:t xml:space="preserve"> Signal. 18:126. </w:t>
      </w:r>
      <w:r w:rsidR="008522FC">
        <w:t>(</w:t>
      </w:r>
      <w:proofErr w:type="spellStart"/>
      <w:r w:rsidR="008522FC" w:rsidRPr="008522FC">
        <w:t>doi</w:t>
      </w:r>
      <w:proofErr w:type="spellEnd"/>
      <w:r w:rsidR="008522FC" w:rsidRPr="008522FC">
        <w:t>: 10.1186/s12964-020-00609-7</w:t>
      </w:r>
      <w:r w:rsidR="008522FC">
        <w:t>)</w:t>
      </w:r>
      <w:r w:rsidR="000311D8" w:rsidRPr="000311D8">
        <w:t>.</w:t>
      </w:r>
    </w:p>
    <w:p w14:paraId="6CC32427" w14:textId="77777777" w:rsidR="003B22EE" w:rsidRDefault="003B22EE" w:rsidP="003B22EE">
      <w:pPr>
        <w:tabs>
          <w:tab w:val="clear" w:pos="720"/>
          <w:tab w:val="left" w:pos="360"/>
        </w:tabs>
        <w:jc w:val="left"/>
      </w:pPr>
    </w:p>
    <w:p w14:paraId="6CC32428" w14:textId="77777777" w:rsidR="00DC47B4" w:rsidRDefault="00DC47B4" w:rsidP="002B4DE0">
      <w:pPr>
        <w:tabs>
          <w:tab w:val="clear" w:pos="720"/>
          <w:tab w:val="left" w:pos="360"/>
        </w:tabs>
        <w:jc w:val="left"/>
      </w:pPr>
      <w:r>
        <w:t xml:space="preserve">91.  Alquraishi, M., Puckett, D.L., Humidat, A.S., Frankel, V.D., Alani, D.S., Donohoe, D.R., </w:t>
      </w:r>
      <w:r w:rsidRPr="00DC47B4">
        <w:rPr>
          <w:b/>
        </w:rPr>
        <w:t>Whelan, J.</w:t>
      </w:r>
      <w:r w:rsidR="002D5985">
        <w:t>, and Bettaieb, A.</w:t>
      </w:r>
      <w:r>
        <w:t xml:space="preserve"> </w:t>
      </w:r>
      <w:r w:rsidR="00232E15">
        <w:t xml:space="preserve">2019. </w:t>
      </w:r>
      <w:r>
        <w:t xml:space="preserve">Pyruvate Kinase M2: Simple Molecule </w:t>
      </w:r>
      <w:r w:rsidR="0059013B">
        <w:t xml:space="preserve">with Complex Actions. </w:t>
      </w:r>
      <w:r w:rsidR="005971CA">
        <w:rPr>
          <w:rStyle w:val="jrnl"/>
          <w:rFonts w:eastAsiaTheme="majorEastAsia"/>
        </w:rPr>
        <w:t xml:space="preserve">Free </w:t>
      </w:r>
      <w:proofErr w:type="spellStart"/>
      <w:r w:rsidR="005971CA">
        <w:rPr>
          <w:rStyle w:val="jrnl"/>
          <w:rFonts w:eastAsiaTheme="majorEastAsia"/>
        </w:rPr>
        <w:t>Radic</w:t>
      </w:r>
      <w:proofErr w:type="spellEnd"/>
      <w:r w:rsidR="005971CA">
        <w:rPr>
          <w:rStyle w:val="jrnl"/>
          <w:rFonts w:eastAsiaTheme="majorEastAsia"/>
        </w:rPr>
        <w:t xml:space="preserve"> Biol Med</w:t>
      </w:r>
      <w:r w:rsidR="005971CA">
        <w:t xml:space="preserve">. 143:176-192. </w:t>
      </w:r>
      <w:proofErr w:type="spellStart"/>
      <w:r w:rsidR="005971CA">
        <w:t>doi</w:t>
      </w:r>
      <w:proofErr w:type="spellEnd"/>
      <w:r w:rsidR="005971CA">
        <w:t>: 10.1016/j.freeradbiomed.2019.08.007.</w:t>
      </w:r>
    </w:p>
    <w:p w14:paraId="6CC32429" w14:textId="77777777" w:rsidR="003B22EE" w:rsidRDefault="003B22EE" w:rsidP="002B4DE0">
      <w:pPr>
        <w:tabs>
          <w:tab w:val="clear" w:pos="720"/>
          <w:tab w:val="left" w:pos="360"/>
        </w:tabs>
        <w:jc w:val="left"/>
      </w:pPr>
    </w:p>
    <w:p w14:paraId="6CC3242A" w14:textId="77777777" w:rsidR="002B4DE0" w:rsidRDefault="002B4DE0" w:rsidP="002B4DE0">
      <w:pPr>
        <w:tabs>
          <w:tab w:val="clear" w:pos="720"/>
          <w:tab w:val="left" w:pos="360"/>
        </w:tabs>
        <w:jc w:val="left"/>
      </w:pPr>
      <w:r>
        <w:t>9</w:t>
      </w:r>
      <w:r w:rsidR="00C57A30">
        <w:t>0</w:t>
      </w:r>
      <w:r>
        <w:t xml:space="preserve">.  </w:t>
      </w:r>
      <w:r w:rsidR="001C4B8D" w:rsidRPr="001C4B8D">
        <w:t xml:space="preserve">Buckley, M.R., </w:t>
      </w:r>
      <w:r w:rsidR="00EA70AD" w:rsidRPr="001C4B8D">
        <w:t xml:space="preserve">Terry, P.D., Kirkpatrick, S.S., </w:t>
      </w:r>
      <w:r w:rsidR="00EA70AD">
        <w:t xml:space="preserve">Arnold, J.D., McNally, M.M., </w:t>
      </w:r>
      <w:r w:rsidR="001C4B8D" w:rsidRPr="001C4B8D">
        <w:t xml:space="preserve">Grandas, O.H., </w:t>
      </w:r>
      <w:r w:rsidR="00EA70AD" w:rsidRPr="001C4B8D">
        <w:t>Free</w:t>
      </w:r>
      <w:r w:rsidR="00EA70AD">
        <w:t xml:space="preserve">man, M.B., Goldman, M.H., </w:t>
      </w:r>
      <w:r w:rsidR="001C4B8D" w:rsidRPr="00802D1E">
        <w:rPr>
          <w:b/>
        </w:rPr>
        <w:t>Whelan, J.,</w:t>
      </w:r>
      <w:r w:rsidR="001C4B8D" w:rsidRPr="001C4B8D">
        <w:t xml:space="preserve"> </w:t>
      </w:r>
      <w:r w:rsidR="00232E15">
        <w:t>Mountain, D.J.H. 2019</w:t>
      </w:r>
      <w:r w:rsidR="001C4B8D" w:rsidRPr="001C4B8D">
        <w:t xml:space="preserve">. </w:t>
      </w:r>
      <w:r w:rsidR="00C14D1D">
        <w:t xml:space="preserve">Dietary Supplementation with Zyflamend </w:t>
      </w:r>
      <w:r w:rsidR="001C4B8D" w:rsidRPr="001C4B8D">
        <w:t xml:space="preserve">Poly-Herbal </w:t>
      </w:r>
      <w:r w:rsidR="00C14D1D">
        <w:t>Extracts and Fish Oil Inhibit</w:t>
      </w:r>
      <w:r w:rsidR="001C4B8D" w:rsidRPr="001C4B8D">
        <w:t xml:space="preserve"> Intimal Hyperplasia Development </w:t>
      </w:r>
      <w:r w:rsidR="00C14D1D">
        <w:t>Following Vascular Intervention</w:t>
      </w:r>
      <w:r w:rsidR="001C4B8D" w:rsidRPr="001C4B8D">
        <w:t xml:space="preserve">. </w:t>
      </w:r>
      <w:r w:rsidR="0061779F">
        <w:t>Nutr Res 68:34-44.</w:t>
      </w:r>
    </w:p>
    <w:p w14:paraId="6CC3242B" w14:textId="77777777" w:rsidR="002B4DE0" w:rsidRDefault="002B4DE0" w:rsidP="00853014">
      <w:pPr>
        <w:jc w:val="left"/>
      </w:pPr>
    </w:p>
    <w:p w14:paraId="6CC3242C" w14:textId="77777777" w:rsidR="001C4B8D" w:rsidRDefault="00C57A30" w:rsidP="00853014">
      <w:pPr>
        <w:jc w:val="left"/>
      </w:pPr>
      <w:r>
        <w:t>89</w:t>
      </w:r>
      <w:r w:rsidR="00227A6F">
        <w:t xml:space="preserve">. </w:t>
      </w:r>
      <w:r w:rsidR="001C4B8D" w:rsidRPr="001C4B8D">
        <w:t xml:space="preserve">MacDonald, A.F., Bettaieb, A., Donohoe, D.R. Han, A., Zhao, Y. and </w:t>
      </w:r>
      <w:r w:rsidR="001C4B8D" w:rsidRPr="00802D1E">
        <w:rPr>
          <w:b/>
        </w:rPr>
        <w:t>Whelan, J.</w:t>
      </w:r>
      <w:r w:rsidR="001C4B8D" w:rsidRPr="001C4B8D">
        <w:t xml:space="preserve"> 2018. Concurrent Regulation of LKB1 and CaMKK2 in the Activation of AMPK by Zyflamend, a Polyherbal Mixture with Anticancer Properties. </w:t>
      </w:r>
      <w:r w:rsidR="001C4B8D">
        <w:t xml:space="preserve"> BMC Altern Complem Med, 18:188</w:t>
      </w:r>
      <w:r w:rsidR="001C4B8D" w:rsidRPr="001C4B8D">
        <w:t>.</w:t>
      </w:r>
    </w:p>
    <w:p w14:paraId="6CC3242D" w14:textId="77777777" w:rsidR="00227A6F" w:rsidRDefault="00227A6F" w:rsidP="009F2EB6">
      <w:pPr>
        <w:tabs>
          <w:tab w:val="clear" w:pos="720"/>
          <w:tab w:val="left" w:pos="360"/>
        </w:tabs>
        <w:jc w:val="left"/>
      </w:pPr>
    </w:p>
    <w:p w14:paraId="6CC3242E" w14:textId="77777777" w:rsidR="00227A6F" w:rsidRDefault="00C57A30" w:rsidP="009F2EB6">
      <w:pPr>
        <w:tabs>
          <w:tab w:val="clear" w:pos="720"/>
          <w:tab w:val="left" w:pos="360"/>
        </w:tabs>
        <w:jc w:val="left"/>
      </w:pPr>
      <w:r>
        <w:t>88</w:t>
      </w:r>
      <w:r w:rsidR="00227A6F">
        <w:t xml:space="preserve">.  </w:t>
      </w:r>
      <w:r w:rsidR="00C55FA4">
        <w:t>Tague, E., Voy, B.H., Campagna, S., Lookadoo, M.S., Bourdan, K., MacDonald, A., Kim,</w:t>
      </w:r>
      <w:r w:rsidR="00C55FA4">
        <w:rPr>
          <w:vertAlign w:val="superscript"/>
        </w:rPr>
        <w:t xml:space="preserve"> </w:t>
      </w:r>
      <w:r w:rsidR="00C55FA4">
        <w:t>E.D., White, W.M., Terry</w:t>
      </w:r>
      <w:r w:rsidR="00C55FA4" w:rsidRPr="00227A6F">
        <w:t>,</w:t>
      </w:r>
      <w:r w:rsidR="00C55FA4">
        <w:t xml:space="preserve"> </w:t>
      </w:r>
      <w:r w:rsidR="00C55FA4" w:rsidRPr="00227A6F">
        <w:t>P.D.</w:t>
      </w:r>
      <w:r w:rsidR="00C55FA4">
        <w:t xml:space="preserve"> and </w:t>
      </w:r>
      <w:r w:rsidR="00C55FA4" w:rsidRPr="002873C2">
        <w:rPr>
          <w:b/>
        </w:rPr>
        <w:t>Whelan, J.</w:t>
      </w:r>
      <w:r w:rsidR="00C55FA4" w:rsidRPr="00227A6F">
        <w:t xml:space="preserve"> </w:t>
      </w:r>
      <w:r w:rsidR="00E15E31">
        <w:t>2018</w:t>
      </w:r>
      <w:r w:rsidR="00C55FA4">
        <w:t xml:space="preserve">. </w:t>
      </w:r>
      <w:r w:rsidR="00C55FA4" w:rsidRPr="00227A6F">
        <w:t>Metabolomics Approach in the Study of the Well-defined Polyherbal Preparation Zyflamend</w:t>
      </w:r>
      <w:r w:rsidR="00C55FA4">
        <w:t xml:space="preserve"> </w:t>
      </w:r>
      <w:r w:rsidR="003679E3">
        <w:t>J. Med. Food</w:t>
      </w:r>
      <w:r w:rsidR="001C4B8D">
        <w:t>. 21:306-316</w:t>
      </w:r>
      <w:r w:rsidR="00C55FA4">
        <w:t>.</w:t>
      </w:r>
    </w:p>
    <w:p w14:paraId="6CC3242F" w14:textId="77777777" w:rsidR="00C57A30" w:rsidRDefault="00C57A30" w:rsidP="009F2EB6">
      <w:pPr>
        <w:tabs>
          <w:tab w:val="clear" w:pos="720"/>
          <w:tab w:val="left" w:pos="360"/>
        </w:tabs>
        <w:jc w:val="left"/>
      </w:pPr>
    </w:p>
    <w:p w14:paraId="6CC32430" w14:textId="77777777" w:rsidR="00C57A30" w:rsidRDefault="00C57A30" w:rsidP="009F2EB6">
      <w:pPr>
        <w:tabs>
          <w:tab w:val="clear" w:pos="720"/>
          <w:tab w:val="left" w:pos="360"/>
        </w:tabs>
        <w:jc w:val="left"/>
      </w:pPr>
      <w:r w:rsidRPr="00C57A30">
        <w:t xml:space="preserve">87.  </w:t>
      </w:r>
      <w:r w:rsidR="001B190A">
        <w:t xml:space="preserve">Han, A., </w:t>
      </w:r>
      <w:r w:rsidR="001C4B8D">
        <w:t xml:space="preserve">Bennett, N, </w:t>
      </w:r>
      <w:r w:rsidR="001B190A">
        <w:t xml:space="preserve">Bettaieb, A., </w:t>
      </w:r>
      <w:r w:rsidR="001B190A" w:rsidRPr="000F3A3F">
        <w:rPr>
          <w:b/>
        </w:rPr>
        <w:t>Whelan, J.</w:t>
      </w:r>
      <w:r w:rsidR="001B190A">
        <w:t xml:space="preserve"> and Donohoe, D.R</w:t>
      </w:r>
      <w:r w:rsidR="007B7118">
        <w:t>. 2018</w:t>
      </w:r>
      <w:r w:rsidR="001B190A">
        <w:t xml:space="preserve">. </w:t>
      </w:r>
      <w:r w:rsidR="001026B5">
        <w:t xml:space="preserve">Butyrate </w:t>
      </w:r>
      <w:r w:rsidR="001C4B8D">
        <w:t>Decreases</w:t>
      </w:r>
      <w:r w:rsidR="001026B5">
        <w:t xml:space="preserve"> Its Own </w:t>
      </w:r>
      <w:r w:rsidR="00802D1E">
        <w:t xml:space="preserve">Oxidation </w:t>
      </w:r>
      <w:r w:rsidR="001C4B8D">
        <w:t>Through Inhibition of Histone Deacetylases</w:t>
      </w:r>
      <w:r w:rsidR="001026B5">
        <w:t>.</w:t>
      </w:r>
      <w:r w:rsidR="001026B5" w:rsidRPr="00227A6F">
        <w:t xml:space="preserve"> </w:t>
      </w:r>
      <w:r w:rsidR="001C4B8D">
        <w:t>Oncotarget. 9:</w:t>
      </w:r>
      <w:r w:rsidR="004832CC">
        <w:t>27280-27292.</w:t>
      </w:r>
    </w:p>
    <w:p w14:paraId="6CC32431" w14:textId="77777777" w:rsidR="00227A6F" w:rsidRDefault="00227A6F" w:rsidP="009F2EB6">
      <w:pPr>
        <w:tabs>
          <w:tab w:val="clear" w:pos="720"/>
          <w:tab w:val="left" w:pos="360"/>
        </w:tabs>
        <w:jc w:val="left"/>
      </w:pPr>
    </w:p>
    <w:p w14:paraId="6CC32432" w14:textId="77777777" w:rsidR="00E026A2" w:rsidRDefault="00227A6F" w:rsidP="009F2EB6">
      <w:pPr>
        <w:tabs>
          <w:tab w:val="clear" w:pos="720"/>
          <w:tab w:val="left" w:pos="360"/>
        </w:tabs>
        <w:jc w:val="left"/>
      </w:pPr>
      <w:r>
        <w:t xml:space="preserve">86.  </w:t>
      </w:r>
      <w:r w:rsidR="001026B5" w:rsidRPr="00C57A30">
        <w:rPr>
          <w:b/>
        </w:rPr>
        <w:t>Whelan, J.</w:t>
      </w:r>
      <w:r w:rsidR="001026B5">
        <w:t xml:space="preserve"> 2017. </w:t>
      </w:r>
      <w:r w:rsidR="001026B5" w:rsidRPr="00C57A30">
        <w:t>Lost</w:t>
      </w:r>
      <w:r w:rsidR="001026B5">
        <w:t xml:space="preserve"> in Translation: Allometric Scaling of Bioactive Dietary n-3 and n-6 Fatty A</w:t>
      </w:r>
      <w:r w:rsidR="001026B5" w:rsidRPr="00C57A30">
        <w:t>cids</w:t>
      </w:r>
      <w:r w:rsidR="000C3787">
        <w:t>. Functional Foods Heal</w:t>
      </w:r>
      <w:r w:rsidR="001026B5">
        <w:t>th Dis. 7:314-328.</w:t>
      </w:r>
    </w:p>
    <w:p w14:paraId="6CC32433" w14:textId="77777777" w:rsidR="00E026A2" w:rsidRDefault="00E026A2" w:rsidP="009F2EB6">
      <w:pPr>
        <w:tabs>
          <w:tab w:val="clear" w:pos="720"/>
          <w:tab w:val="left" w:pos="360"/>
        </w:tabs>
        <w:jc w:val="left"/>
      </w:pPr>
    </w:p>
    <w:p w14:paraId="6CC32434" w14:textId="77777777" w:rsidR="009F2EB6" w:rsidRDefault="009F2EB6" w:rsidP="00227A6F">
      <w:pPr>
        <w:tabs>
          <w:tab w:val="clear" w:pos="720"/>
          <w:tab w:val="left" w:pos="360"/>
        </w:tabs>
        <w:jc w:val="left"/>
      </w:pPr>
      <w:r>
        <w:t xml:space="preserve">85.  </w:t>
      </w:r>
      <w:r w:rsidR="00C55FA4" w:rsidRPr="00E026A2">
        <w:rPr>
          <w:b/>
        </w:rPr>
        <w:t>Whelan J.</w:t>
      </w:r>
      <w:r w:rsidR="00C55FA4">
        <w:t xml:space="preserve"> 2017. Interpretive Summary. In: </w:t>
      </w:r>
      <w:r w:rsidR="00C55FA4" w:rsidRPr="00E026A2">
        <w:rPr>
          <w:i/>
        </w:rPr>
        <w:t>Omega-3 Fatty Acids: Health Benefits and Dietary Recommendations</w:t>
      </w:r>
      <w:r w:rsidR="00C55FA4">
        <w:t xml:space="preserve">. (Authors: </w:t>
      </w:r>
      <w:proofErr w:type="spellStart"/>
      <w:r w:rsidR="00C55FA4">
        <w:t>Beitz</w:t>
      </w:r>
      <w:proofErr w:type="spellEnd"/>
      <w:r w:rsidR="00C55FA4">
        <w:t xml:space="preserve">, D.C., </w:t>
      </w:r>
      <w:proofErr w:type="spellStart"/>
      <w:r w:rsidR="00C55FA4">
        <w:t>Banz</w:t>
      </w:r>
      <w:proofErr w:type="spellEnd"/>
      <w:r w:rsidR="00C55FA4">
        <w:t xml:space="preserve">, W.J., Brenna, T. and Calder, P.C.) Special Publication </w:t>
      </w:r>
      <w:r w:rsidR="00C55FA4">
        <w:lastRenderedPageBreak/>
        <w:t>No. 32. Council for Agricultural Science and Technology, Ames, IA.</w:t>
      </w:r>
    </w:p>
    <w:p w14:paraId="6CC32435" w14:textId="77777777" w:rsidR="009F2EB6" w:rsidRDefault="009F2EB6" w:rsidP="00C32B95">
      <w:pPr>
        <w:tabs>
          <w:tab w:val="clear" w:pos="720"/>
          <w:tab w:val="left" w:pos="360"/>
        </w:tabs>
        <w:jc w:val="left"/>
      </w:pPr>
    </w:p>
    <w:p w14:paraId="6CC32436" w14:textId="77777777" w:rsidR="000F3A3F" w:rsidRDefault="000F3A3F" w:rsidP="00C32B95">
      <w:pPr>
        <w:tabs>
          <w:tab w:val="clear" w:pos="720"/>
          <w:tab w:val="left" w:pos="360"/>
        </w:tabs>
        <w:jc w:val="left"/>
      </w:pPr>
      <w:r>
        <w:t xml:space="preserve">84.  </w:t>
      </w:r>
      <w:r w:rsidR="00C55FA4">
        <w:t xml:space="preserve">Johnstone, M., Bennett, N., Standifer, C., Smith, A., Han, A., Bettaieb, A., </w:t>
      </w:r>
      <w:r w:rsidR="00C55FA4" w:rsidRPr="002873C2">
        <w:rPr>
          <w:b/>
        </w:rPr>
        <w:t>Whelan, J.</w:t>
      </w:r>
      <w:r w:rsidR="00C55FA4">
        <w:t xml:space="preserve"> and Donohoe, D.R. 2017. </w:t>
      </w:r>
      <w:r w:rsidR="00853014" w:rsidRPr="00853014">
        <w:t>Characterization of the Pro-inflammatory Cytokine IL-1β on Butyrate Oxidation in Colorectal Cancer Cells</w:t>
      </w:r>
      <w:r w:rsidR="00853014">
        <w:t xml:space="preserve">. </w:t>
      </w:r>
      <w:r w:rsidR="00C55FA4">
        <w:t>J Cell Biochem 118:1614-1621.</w:t>
      </w:r>
    </w:p>
    <w:p w14:paraId="6CC32437" w14:textId="77777777" w:rsidR="000F3A3F" w:rsidRDefault="000F3A3F" w:rsidP="00C32B95">
      <w:pPr>
        <w:tabs>
          <w:tab w:val="clear" w:pos="720"/>
          <w:tab w:val="left" w:pos="360"/>
        </w:tabs>
        <w:jc w:val="left"/>
      </w:pPr>
    </w:p>
    <w:p w14:paraId="6CC32438" w14:textId="77777777" w:rsidR="0051519E" w:rsidRDefault="0051519E" w:rsidP="00C32B95">
      <w:pPr>
        <w:tabs>
          <w:tab w:val="clear" w:pos="720"/>
          <w:tab w:val="left" w:pos="360"/>
        </w:tabs>
        <w:jc w:val="left"/>
      </w:pPr>
      <w:r>
        <w:t>83</w:t>
      </w:r>
      <w:r w:rsidRPr="00CE315A">
        <w:t xml:space="preserve">.  </w:t>
      </w:r>
      <w:r w:rsidRPr="0051519E">
        <w:rPr>
          <w:b/>
        </w:rPr>
        <w:t>Whelan, J.</w:t>
      </w:r>
      <w:r w:rsidRPr="0051519E">
        <w:t>,</w:t>
      </w:r>
      <w:r>
        <w:rPr>
          <w:b/>
        </w:rPr>
        <w:t xml:space="preserve"> </w:t>
      </w:r>
      <w:r w:rsidRPr="0051519E">
        <w:t>Zhao, Y., Huang, E.-C</w:t>
      </w:r>
      <w:r w:rsidR="0015211A">
        <w:t>., MacDonald, A.</w:t>
      </w:r>
      <w:r w:rsidRPr="0051519E">
        <w:t xml:space="preserve"> and Donohoe, D. </w:t>
      </w:r>
      <w:r w:rsidR="0072439E">
        <w:t>2017</w:t>
      </w:r>
      <w:r w:rsidRPr="00CE315A">
        <w:t xml:space="preserve">.  </w:t>
      </w:r>
      <w:r w:rsidRPr="0051519E">
        <w:t>Zyflamend and Prostate Cancer Therapy</w:t>
      </w:r>
      <w:r w:rsidR="00776BFC">
        <w:t xml:space="preserve">. </w:t>
      </w:r>
      <w:r w:rsidRPr="0051519E">
        <w:t xml:space="preserve">In: </w:t>
      </w:r>
      <w:r w:rsidRPr="0051519E">
        <w:rPr>
          <w:i/>
        </w:rPr>
        <w:t xml:space="preserve">Complementary and Alternative Medicines in Prostate Cancer: A Comprehensive Approach. </w:t>
      </w:r>
      <w:r w:rsidRPr="0051519E">
        <w:t>(</w:t>
      </w:r>
      <w:r>
        <w:t xml:space="preserve">Sr. Ed., Hardman, R..; </w:t>
      </w:r>
      <w:r w:rsidRPr="0051519E">
        <w:t xml:space="preserve">Ed., </w:t>
      </w:r>
      <w:r>
        <w:t xml:space="preserve">Harikumar, K.B.)  </w:t>
      </w:r>
      <w:r w:rsidRPr="0051519E">
        <w:t xml:space="preserve">CRC Press. Boca Raton, FL. </w:t>
      </w:r>
      <w:r w:rsidR="0072439E">
        <w:t>Chapter 11, Pp. 197-220.</w:t>
      </w:r>
    </w:p>
    <w:p w14:paraId="6CC32439" w14:textId="77777777" w:rsidR="006E1996" w:rsidRDefault="006E1996" w:rsidP="00C32B95">
      <w:pPr>
        <w:tabs>
          <w:tab w:val="clear" w:pos="720"/>
          <w:tab w:val="left" w:pos="360"/>
        </w:tabs>
        <w:jc w:val="left"/>
      </w:pPr>
    </w:p>
    <w:p w14:paraId="6CC3243A" w14:textId="77777777" w:rsidR="006E1996" w:rsidRDefault="006E1996" w:rsidP="00C32B95">
      <w:pPr>
        <w:tabs>
          <w:tab w:val="clear" w:pos="720"/>
          <w:tab w:val="left" w:pos="360"/>
        </w:tabs>
        <w:jc w:val="left"/>
      </w:pPr>
      <w:r>
        <w:t xml:space="preserve">82.  Han, A., </w:t>
      </w:r>
      <w:r w:rsidRPr="006E1996">
        <w:t>Be</w:t>
      </w:r>
      <w:r>
        <w:t>nnett, N., MacDonald, A., Johnstone</w:t>
      </w:r>
      <w:r w:rsidRPr="006E1996">
        <w:t>,</w:t>
      </w:r>
      <w:r>
        <w:t xml:space="preserve"> M., </w:t>
      </w:r>
      <w:r w:rsidRPr="00C25855">
        <w:rPr>
          <w:b/>
        </w:rPr>
        <w:t>Whelan, J.</w:t>
      </w:r>
      <w:r w:rsidR="001A27F2">
        <w:t xml:space="preserve"> and Donohoe, D.R. 2016</w:t>
      </w:r>
      <w:r>
        <w:t xml:space="preserve">.  </w:t>
      </w:r>
      <w:r w:rsidRPr="006E1996">
        <w:t xml:space="preserve">Cellular Metabolism and Dose </w:t>
      </w:r>
      <w:r>
        <w:t>Reveal Carnitine-Dependent and -</w:t>
      </w:r>
      <w:r w:rsidRPr="006E1996">
        <w:t>Independent Mechanisms of Butyrate Oxidation in Colorectal Cancer Cells.</w:t>
      </w:r>
      <w:r w:rsidR="007B48DB">
        <w:t xml:space="preserve"> </w:t>
      </w:r>
      <w:r w:rsidR="001A27F2" w:rsidRPr="001A27F2">
        <w:t>J. Cell. Physiol. 231:1804–1813.</w:t>
      </w:r>
    </w:p>
    <w:p w14:paraId="6CC3243B" w14:textId="77777777" w:rsidR="00CE315A" w:rsidRDefault="00CE315A" w:rsidP="00C32B95">
      <w:pPr>
        <w:tabs>
          <w:tab w:val="clear" w:pos="720"/>
          <w:tab w:val="left" w:pos="360"/>
        </w:tabs>
        <w:jc w:val="left"/>
      </w:pPr>
    </w:p>
    <w:p w14:paraId="6CC3243C" w14:textId="77777777" w:rsidR="00C32B95" w:rsidRDefault="00CE315A" w:rsidP="00C32B95">
      <w:pPr>
        <w:tabs>
          <w:tab w:val="clear" w:pos="720"/>
          <w:tab w:val="left" w:pos="360"/>
        </w:tabs>
        <w:jc w:val="left"/>
      </w:pPr>
      <w:r>
        <w:t>81</w:t>
      </w:r>
      <w:r w:rsidR="00C32B95" w:rsidRPr="00C32B95">
        <w:t>.</w:t>
      </w:r>
      <w:r w:rsidR="00C32B95" w:rsidRPr="00C32B95">
        <w:tab/>
        <w:t>Finch</w:t>
      </w:r>
      <w:r w:rsidR="00C32B95" w:rsidRPr="007F4064">
        <w:t xml:space="preserve">, </w:t>
      </w:r>
      <w:r w:rsidR="00C32B95">
        <w:t xml:space="preserve">E.R., </w:t>
      </w:r>
      <w:proofErr w:type="spellStart"/>
      <w:r w:rsidR="00C32B95" w:rsidRPr="00C32B95">
        <w:t>Kudva</w:t>
      </w:r>
      <w:proofErr w:type="spellEnd"/>
      <w:r w:rsidR="00C32B95" w:rsidRPr="007F4064">
        <w:t xml:space="preserve">, </w:t>
      </w:r>
      <w:r w:rsidR="00C32B95">
        <w:t>A.K.</w:t>
      </w:r>
      <w:r w:rsidR="00C32B95" w:rsidRPr="00C32B95">
        <w:t xml:space="preserve">, </w:t>
      </w:r>
      <w:proofErr w:type="spellStart"/>
      <w:r w:rsidR="00C32B95" w:rsidRPr="00C32B95">
        <w:t>Quickel</w:t>
      </w:r>
      <w:proofErr w:type="spellEnd"/>
      <w:r w:rsidR="00C32B95" w:rsidRPr="00C32B95">
        <w:t>,</w:t>
      </w:r>
      <w:r w:rsidR="00C32B95">
        <w:t xml:space="preserve"> M.D., </w:t>
      </w:r>
      <w:r w:rsidR="00C32B95" w:rsidRPr="00C32B95">
        <w:t>Kennett</w:t>
      </w:r>
      <w:r w:rsidR="00C32B95">
        <w:t xml:space="preserve">. M.J., </w:t>
      </w:r>
      <w:r w:rsidR="00C32B95" w:rsidRPr="00733FA4">
        <w:rPr>
          <w:b/>
        </w:rPr>
        <w:t>Whelan, J.</w:t>
      </w:r>
      <w:r w:rsidR="00C32B95" w:rsidRPr="00733FA4">
        <w:t>,</w:t>
      </w:r>
      <w:r w:rsidR="00C32B95">
        <w:t xml:space="preserve"> </w:t>
      </w:r>
      <w:r w:rsidR="00C32B95" w:rsidRPr="00C32B95">
        <w:t>Paulson</w:t>
      </w:r>
      <w:r w:rsidR="00C32B95" w:rsidRPr="007F4064">
        <w:t xml:space="preserve">, </w:t>
      </w:r>
      <w:r w:rsidR="00C32B95">
        <w:t>R.F.</w:t>
      </w:r>
      <w:r w:rsidR="00C32B95" w:rsidRPr="00C32B95">
        <w:t xml:space="preserve"> and Prabhu</w:t>
      </w:r>
      <w:r w:rsidR="007F4064">
        <w:t>,</w:t>
      </w:r>
      <w:r w:rsidR="00C32B95">
        <w:rPr>
          <w:vertAlign w:val="superscript"/>
        </w:rPr>
        <w:t xml:space="preserve"> </w:t>
      </w:r>
      <w:r w:rsidR="00C32B95">
        <w:t>K.S.</w:t>
      </w:r>
      <w:r w:rsidR="007F4064">
        <w:t xml:space="preserve"> 2015. </w:t>
      </w:r>
      <w:r w:rsidR="00733FA4">
        <w:t>The Role of Dietary E</w:t>
      </w:r>
      <w:r w:rsidR="007F4064" w:rsidRPr="007F4064">
        <w:t>icosapentaenoic</w:t>
      </w:r>
      <w:r w:rsidR="00733FA4">
        <w:t xml:space="preserve"> Acid Supplementation in Experimental Chronic Myelogenous L</w:t>
      </w:r>
      <w:r w:rsidR="007F4064" w:rsidRPr="007F4064">
        <w:t>eukemia</w:t>
      </w:r>
      <w:r w:rsidR="004D7578">
        <w:t xml:space="preserve">. Cancer </w:t>
      </w:r>
      <w:r w:rsidR="00FE31E2">
        <w:t xml:space="preserve">Prev. </w:t>
      </w:r>
      <w:r w:rsidR="004D7578">
        <w:t xml:space="preserve">Res </w:t>
      </w:r>
      <w:r w:rsidR="0051519E">
        <w:t>10:989-999.</w:t>
      </w:r>
    </w:p>
    <w:p w14:paraId="6CC3243D" w14:textId="77777777" w:rsidR="00C32B95" w:rsidRDefault="00C32B95" w:rsidP="00D86CCA">
      <w:pPr>
        <w:tabs>
          <w:tab w:val="clear" w:pos="720"/>
          <w:tab w:val="left" w:pos="360"/>
        </w:tabs>
        <w:jc w:val="left"/>
      </w:pPr>
      <w:r w:rsidRPr="00C32B95">
        <w:t xml:space="preserve"> </w:t>
      </w:r>
    </w:p>
    <w:p w14:paraId="6CC3243E" w14:textId="77777777" w:rsidR="004D157E" w:rsidRPr="004D157E" w:rsidRDefault="004D157E" w:rsidP="004D157E">
      <w:pPr>
        <w:tabs>
          <w:tab w:val="clear" w:pos="720"/>
          <w:tab w:val="left" w:pos="360"/>
        </w:tabs>
        <w:jc w:val="left"/>
      </w:pPr>
      <w:r w:rsidRPr="004D157E">
        <w:t xml:space="preserve">80. Zhao, Y., Donohoe, D., Huang, E.-C. and </w:t>
      </w:r>
      <w:r w:rsidRPr="004D157E">
        <w:rPr>
          <w:b/>
        </w:rPr>
        <w:t>Whelan, J.</w:t>
      </w:r>
      <w:r w:rsidRPr="004D157E">
        <w:t xml:space="preserve"> 2015. </w:t>
      </w:r>
      <w:r w:rsidRPr="004D157E">
        <w:rPr>
          <w:b/>
        </w:rPr>
        <w:t xml:space="preserve"> </w:t>
      </w:r>
      <w:r w:rsidRPr="004D157E">
        <w:t>Zyflamend, a Polyherbal Mixture, Inhibits Lipogenesis and mTORC1 Signaling via Activation of AMPK. J Funct Foods. 18:147-158. (</w:t>
      </w:r>
      <w:hyperlink r:id="rId12" w:history="1">
        <w:r w:rsidRPr="004D157E">
          <w:rPr>
            <w:rStyle w:val="Hyperlink"/>
          </w:rPr>
          <w:t>http://authors.elsevier.com/sd/article/S175646461500345X</w:t>
        </w:r>
      </w:hyperlink>
      <w:r w:rsidRPr="004D157E">
        <w:t>).</w:t>
      </w:r>
      <w:r w:rsidR="00F86BD6">
        <w:t xml:space="preserve"> DOI: </w:t>
      </w:r>
      <w:r w:rsidR="00F86BD6" w:rsidRPr="00F86BD6">
        <w:t>10.1016/j.jff.2015.06.051</w:t>
      </w:r>
      <w:r w:rsidR="00F86BD6">
        <w:t>.</w:t>
      </w:r>
    </w:p>
    <w:p w14:paraId="6CC3243F" w14:textId="77777777" w:rsidR="00015C3D" w:rsidRPr="00D86CCA" w:rsidRDefault="00015C3D" w:rsidP="00D86CCA">
      <w:pPr>
        <w:tabs>
          <w:tab w:val="clear" w:pos="720"/>
          <w:tab w:val="left" w:pos="360"/>
        </w:tabs>
        <w:jc w:val="left"/>
      </w:pPr>
    </w:p>
    <w:p w14:paraId="6CC32440" w14:textId="77777777" w:rsidR="00015C3D" w:rsidRDefault="00CE315A" w:rsidP="00015C3D">
      <w:pPr>
        <w:tabs>
          <w:tab w:val="clear" w:pos="720"/>
          <w:tab w:val="left" w:pos="360"/>
        </w:tabs>
        <w:jc w:val="left"/>
      </w:pPr>
      <w:r>
        <w:t>79</w:t>
      </w:r>
      <w:r w:rsidR="00D55F34">
        <w:t>.</w:t>
      </w:r>
      <w:r w:rsidR="00D55F34">
        <w:tab/>
      </w:r>
      <w:r w:rsidR="00015C3D" w:rsidRPr="00D64F86">
        <w:t>Dinwiddie,</w:t>
      </w:r>
      <w:r w:rsidR="00015C3D">
        <w:t xml:space="preserve"> M.T., Terry, P.</w:t>
      </w:r>
      <w:r w:rsidR="00015C3D" w:rsidRPr="00D64F86">
        <w:t>D</w:t>
      </w:r>
      <w:r w:rsidR="00015C3D">
        <w:t>.</w:t>
      </w:r>
      <w:r w:rsidR="00015C3D" w:rsidRPr="00D64F86">
        <w:t xml:space="preserve">, </w:t>
      </w:r>
      <w:r w:rsidR="00015C3D" w:rsidRPr="00165AEC">
        <w:rPr>
          <w:b/>
        </w:rPr>
        <w:t>Whelan, J.</w:t>
      </w:r>
      <w:r w:rsidR="00015C3D">
        <w:t xml:space="preserve"> </w:t>
      </w:r>
      <w:r w:rsidR="006653B5">
        <w:t xml:space="preserve">and Rachel E. </w:t>
      </w:r>
      <w:proofErr w:type="spellStart"/>
      <w:r w:rsidR="006653B5">
        <w:t>Patzer</w:t>
      </w:r>
      <w:proofErr w:type="spellEnd"/>
      <w:r w:rsidR="006653B5">
        <w:t>. 2015</w:t>
      </w:r>
      <w:r w:rsidR="00015C3D">
        <w:t xml:space="preserve">. </w:t>
      </w:r>
      <w:r w:rsidR="006653B5" w:rsidRPr="006653B5">
        <w:t>Omega-3 Fatty Acid Consumption and Prostate Cancer:  A Review of Exposure Measures and Results of Epidemiological Studies</w:t>
      </w:r>
      <w:r w:rsidR="00015C3D">
        <w:t xml:space="preserve">. </w:t>
      </w:r>
      <w:r w:rsidR="006653B5">
        <w:t>J Am College Nutr</w:t>
      </w:r>
      <w:r w:rsidR="0051519E">
        <w:t xml:space="preserve"> 23:1-17</w:t>
      </w:r>
      <w:r w:rsidR="00015C3D">
        <w:t>.</w:t>
      </w:r>
    </w:p>
    <w:p w14:paraId="6CC32441" w14:textId="77777777" w:rsidR="00D55F34" w:rsidRDefault="00D55F34" w:rsidP="003350AB">
      <w:pPr>
        <w:tabs>
          <w:tab w:val="clear" w:pos="720"/>
          <w:tab w:val="left" w:pos="360"/>
        </w:tabs>
        <w:jc w:val="left"/>
      </w:pPr>
    </w:p>
    <w:p w14:paraId="6CC32442" w14:textId="77777777" w:rsidR="00D55F34" w:rsidRPr="00D64F86" w:rsidRDefault="00015C3D" w:rsidP="003350AB">
      <w:pPr>
        <w:tabs>
          <w:tab w:val="clear" w:pos="720"/>
          <w:tab w:val="left" w:pos="360"/>
        </w:tabs>
        <w:jc w:val="left"/>
      </w:pPr>
      <w:r>
        <w:t>78</w:t>
      </w:r>
      <w:r w:rsidR="00D55F34">
        <w:t>.</w:t>
      </w:r>
      <w:r w:rsidR="00D55F34">
        <w:tab/>
      </w:r>
      <w:r w:rsidRPr="00D55F34">
        <w:t>Burke</w:t>
      </w:r>
      <w:r>
        <w:t xml:space="preserve">, S.J., </w:t>
      </w:r>
      <w:r w:rsidRPr="00D55F34">
        <w:t>Karlsta</w:t>
      </w:r>
      <w:r>
        <w:t>d, M.K.</w:t>
      </w:r>
      <w:r w:rsidRPr="00D55F34">
        <w:t>, Conley</w:t>
      </w:r>
      <w:r>
        <w:t>, C.P.</w:t>
      </w:r>
      <w:r w:rsidRPr="00D55F34">
        <w:t>, Reel</w:t>
      </w:r>
      <w:r>
        <w:t xml:space="preserve">, D., </w:t>
      </w:r>
      <w:r w:rsidRPr="00AA372A">
        <w:rPr>
          <w:b/>
        </w:rPr>
        <w:t>Whelan, J.</w:t>
      </w:r>
      <w:r w:rsidRPr="00D55F34">
        <w:t xml:space="preserve"> and Collier, J.J., </w:t>
      </w:r>
      <w:r w:rsidR="001A2EB8">
        <w:t>2015</w:t>
      </w:r>
      <w:r>
        <w:t xml:space="preserve">. </w:t>
      </w:r>
      <w:r w:rsidRPr="00D55F34">
        <w:rPr>
          <w:b/>
        </w:rPr>
        <w:t xml:space="preserve"> </w:t>
      </w:r>
      <w:r>
        <w:t xml:space="preserve">Dietary Polyherbal Supplementation Decreases CD3+ Cell Infiltration into Pancreatic Islets and Prevents Hyperglycemia in Non-obese Diabetic Mice. </w:t>
      </w:r>
      <w:r w:rsidR="006E6E95">
        <w:t>Nutr Res 34:328-336</w:t>
      </w:r>
      <w:r>
        <w:t>.</w:t>
      </w:r>
    </w:p>
    <w:p w14:paraId="6CC32443" w14:textId="77777777" w:rsidR="0073791E" w:rsidRDefault="0073791E" w:rsidP="0073791E">
      <w:pPr>
        <w:suppressLineNumbers/>
        <w:rPr>
          <w:bCs/>
        </w:rPr>
      </w:pPr>
    </w:p>
    <w:p w14:paraId="6CC32444" w14:textId="77777777" w:rsidR="0073791E" w:rsidRPr="003350AB" w:rsidRDefault="009A3EDA" w:rsidP="00CE16F9">
      <w:pPr>
        <w:pStyle w:val="NoSpacing"/>
        <w:rPr>
          <w:rFonts w:ascii="Times New Roman" w:hAnsi="Times New Roman" w:cs="Times New Roman"/>
          <w:sz w:val="24"/>
          <w:szCs w:val="24"/>
        </w:rPr>
      </w:pPr>
      <w:r>
        <w:rPr>
          <w:rFonts w:ascii="Times New Roman" w:hAnsi="Times New Roman" w:cs="Times New Roman"/>
          <w:sz w:val="24"/>
          <w:szCs w:val="24"/>
        </w:rPr>
        <w:t>77</w:t>
      </w:r>
      <w:r w:rsidR="0073791E" w:rsidRPr="001355B9">
        <w:rPr>
          <w:rFonts w:ascii="Times New Roman" w:hAnsi="Times New Roman" w:cs="Times New Roman"/>
          <w:sz w:val="24"/>
          <w:szCs w:val="24"/>
        </w:rPr>
        <w:t>.</w:t>
      </w:r>
      <w:r w:rsidR="00CE16F9" w:rsidRPr="00CE16F9">
        <w:rPr>
          <w:rFonts w:ascii="Times New Roman" w:hAnsi="Times New Roman" w:cs="Times New Roman"/>
          <w:b/>
          <w:sz w:val="24"/>
          <w:szCs w:val="24"/>
        </w:rPr>
        <w:t xml:space="preserve"> Whelan, J.,</w:t>
      </w:r>
      <w:r w:rsidR="00CE16F9" w:rsidRPr="00CE16F9">
        <w:rPr>
          <w:rFonts w:ascii="Times New Roman" w:hAnsi="Times New Roman" w:cs="Times New Roman"/>
          <w:sz w:val="24"/>
          <w:szCs w:val="24"/>
        </w:rPr>
        <w:t xml:space="preserve"> Hardy, R., Wil</w:t>
      </w:r>
      <w:r w:rsidR="009834E9">
        <w:rPr>
          <w:rFonts w:ascii="Times New Roman" w:hAnsi="Times New Roman" w:cs="Times New Roman"/>
          <w:sz w:val="24"/>
          <w:szCs w:val="24"/>
        </w:rPr>
        <w:t>kes, R.S. and Valentine, H. 2014</w:t>
      </w:r>
      <w:r w:rsidR="00CE16F9" w:rsidRPr="00CE16F9">
        <w:rPr>
          <w:rFonts w:ascii="Times New Roman" w:hAnsi="Times New Roman" w:cs="Times New Roman"/>
          <w:sz w:val="24"/>
          <w:szCs w:val="24"/>
        </w:rPr>
        <w:t xml:space="preserve">. Sustainable Production of Omega-3 Fatty Acids.  In </w:t>
      </w:r>
      <w:r w:rsidR="00CE16F9" w:rsidRPr="00CE16F9">
        <w:rPr>
          <w:rFonts w:ascii="Times New Roman" w:hAnsi="Times New Roman" w:cs="Times New Roman"/>
          <w:i/>
          <w:sz w:val="24"/>
          <w:szCs w:val="24"/>
        </w:rPr>
        <w:t>Convergence of Food Security, Energy Security and Sustainable Agriculture</w:t>
      </w:r>
      <w:r w:rsidR="00C95E85">
        <w:rPr>
          <w:rFonts w:ascii="Times New Roman" w:hAnsi="Times New Roman" w:cs="Times New Roman"/>
          <w:sz w:val="24"/>
          <w:szCs w:val="24"/>
        </w:rPr>
        <w:t xml:space="preserve">, </w:t>
      </w:r>
      <w:r w:rsidR="009834E9">
        <w:rPr>
          <w:rFonts w:ascii="Times New Roman" w:hAnsi="Times New Roman" w:cs="Times New Roman"/>
          <w:sz w:val="24"/>
          <w:szCs w:val="24"/>
        </w:rPr>
        <w:t xml:space="preserve">Ed. </w:t>
      </w:r>
      <w:proofErr w:type="spellStart"/>
      <w:r w:rsidR="009834E9">
        <w:rPr>
          <w:rFonts w:ascii="Times New Roman" w:hAnsi="Times New Roman" w:cs="Times New Roman"/>
          <w:sz w:val="24"/>
          <w:szCs w:val="24"/>
        </w:rPr>
        <w:t>Songstad</w:t>
      </w:r>
      <w:proofErr w:type="spellEnd"/>
      <w:r w:rsidR="009834E9">
        <w:rPr>
          <w:rFonts w:ascii="Times New Roman" w:hAnsi="Times New Roman" w:cs="Times New Roman"/>
          <w:sz w:val="24"/>
          <w:szCs w:val="24"/>
        </w:rPr>
        <w:t xml:space="preserve">, D.D., Hatfield, J.L., Tomes, D.T., Biotechnology in Agriculture and Forestry, Vol. 67, </w:t>
      </w:r>
      <w:r w:rsidR="00C95E85">
        <w:rPr>
          <w:rFonts w:ascii="Times New Roman" w:hAnsi="Times New Roman" w:cs="Times New Roman"/>
          <w:sz w:val="24"/>
          <w:szCs w:val="24"/>
        </w:rPr>
        <w:t>Springer, Germany</w:t>
      </w:r>
      <w:r w:rsidR="00CE16F9" w:rsidRPr="00CE16F9">
        <w:rPr>
          <w:rFonts w:ascii="Times New Roman" w:hAnsi="Times New Roman" w:cs="Times New Roman"/>
          <w:sz w:val="24"/>
          <w:szCs w:val="24"/>
        </w:rPr>
        <w:t>.</w:t>
      </w:r>
      <w:r w:rsidR="0073791E">
        <w:rPr>
          <w:rFonts w:ascii="Times New Roman" w:hAnsi="Times New Roman" w:cs="Times New Roman"/>
          <w:b/>
          <w:sz w:val="24"/>
          <w:szCs w:val="24"/>
        </w:rPr>
        <w:t xml:space="preserve"> </w:t>
      </w:r>
      <w:r w:rsidR="009834E9">
        <w:rPr>
          <w:rFonts w:ascii="Times New Roman" w:hAnsi="Times New Roman" w:cs="Times New Roman"/>
          <w:sz w:val="24"/>
          <w:szCs w:val="24"/>
        </w:rPr>
        <w:t>p</w:t>
      </w:r>
      <w:r w:rsidR="009834E9" w:rsidRPr="009834E9">
        <w:rPr>
          <w:rFonts w:ascii="Times New Roman" w:hAnsi="Times New Roman" w:cs="Times New Roman"/>
          <w:sz w:val="24"/>
          <w:szCs w:val="24"/>
        </w:rPr>
        <w:t>p 129-</w:t>
      </w:r>
      <w:r w:rsidR="009834E9">
        <w:rPr>
          <w:rFonts w:ascii="Times New Roman" w:hAnsi="Times New Roman" w:cs="Times New Roman"/>
          <w:sz w:val="24"/>
          <w:szCs w:val="24"/>
        </w:rPr>
        <w:t>169.</w:t>
      </w:r>
    </w:p>
    <w:p w14:paraId="6CC32445" w14:textId="77777777" w:rsidR="003350AB" w:rsidRPr="00A76ADF" w:rsidRDefault="003350AB" w:rsidP="003350AB">
      <w:pPr>
        <w:tabs>
          <w:tab w:val="clear" w:pos="720"/>
          <w:tab w:val="left" w:pos="360"/>
        </w:tabs>
        <w:jc w:val="left"/>
      </w:pPr>
    </w:p>
    <w:p w14:paraId="6CC32446" w14:textId="77777777" w:rsidR="003350AB" w:rsidRDefault="009A3EDA" w:rsidP="003350AB">
      <w:pPr>
        <w:jc w:val="left"/>
        <w:rPr>
          <w:bCs/>
        </w:rPr>
      </w:pPr>
      <w:r>
        <w:t>76</w:t>
      </w:r>
      <w:r w:rsidR="003350AB">
        <w:t xml:space="preserve">. </w:t>
      </w:r>
      <w:r w:rsidR="00CE16F9" w:rsidRPr="00363DC9">
        <w:t>Zhao, Y.</w:t>
      </w:r>
      <w:r w:rsidR="00CE16F9">
        <w:t>,</w:t>
      </w:r>
      <w:r w:rsidR="00CE16F9" w:rsidRPr="00363DC9">
        <w:t xml:space="preserve"> </w:t>
      </w:r>
      <w:r w:rsidR="00CE16F9" w:rsidRPr="002913D7">
        <w:t>Collier, J.J., Huang, E.C.</w:t>
      </w:r>
      <w:r w:rsidR="00CE16F9" w:rsidRPr="002913D7">
        <w:rPr>
          <w:vertAlign w:val="superscript"/>
        </w:rPr>
        <w:t xml:space="preserve"> </w:t>
      </w:r>
      <w:r w:rsidR="00CE16F9" w:rsidRPr="00363DC9">
        <w:t xml:space="preserve">and </w:t>
      </w:r>
      <w:r w:rsidR="00CE16F9" w:rsidRPr="00323D00">
        <w:rPr>
          <w:b/>
        </w:rPr>
        <w:t>Whelan, J.</w:t>
      </w:r>
      <w:r w:rsidR="00CE16F9" w:rsidRPr="00363DC9">
        <w:t xml:space="preserve"> 2014. </w:t>
      </w:r>
      <w:r w:rsidR="00CE16F9" w:rsidRPr="00D55F34">
        <w:t>Turmeric and Chinese goldthread synergistically inhibit prostate cancer cell proliferation and NF-kB signaling</w:t>
      </w:r>
      <w:r w:rsidR="00CE16F9" w:rsidRPr="00363DC9">
        <w:t>.</w:t>
      </w:r>
      <w:r w:rsidR="004F052C">
        <w:t xml:space="preserve"> </w:t>
      </w:r>
      <w:r w:rsidR="00841CE8">
        <w:t xml:space="preserve">J </w:t>
      </w:r>
      <w:r w:rsidR="00CE16F9">
        <w:t>Functional Foods in Health and Dis</w:t>
      </w:r>
      <w:r w:rsidR="004F052C">
        <w:t>ease</w:t>
      </w:r>
      <w:r w:rsidR="00CE16F9">
        <w:t>.</w:t>
      </w:r>
      <w:r w:rsidR="00CE16F9" w:rsidRPr="00CE16F9">
        <w:t xml:space="preserve"> </w:t>
      </w:r>
      <w:r w:rsidR="001B3F1F">
        <w:rPr>
          <w:bCs/>
        </w:rPr>
        <w:t>4:312-339 (</w:t>
      </w:r>
      <w:r w:rsidR="001B3F1F" w:rsidRPr="001B3F1F">
        <w:rPr>
          <w:bCs/>
        </w:rPr>
        <w:t>http://functionalfoodscenter.net/files/92585927.pdf</w:t>
      </w:r>
      <w:r w:rsidR="001B3F1F">
        <w:rPr>
          <w:bCs/>
        </w:rPr>
        <w:t>).</w:t>
      </w:r>
    </w:p>
    <w:p w14:paraId="6CC32447" w14:textId="77777777" w:rsidR="003350AB" w:rsidRDefault="003350AB" w:rsidP="003350AB">
      <w:pPr>
        <w:jc w:val="left"/>
        <w:rPr>
          <w:bCs/>
        </w:rPr>
      </w:pPr>
    </w:p>
    <w:p w14:paraId="6CC32448" w14:textId="77777777" w:rsidR="003350AB" w:rsidRDefault="009A3EDA" w:rsidP="003350AB">
      <w:pPr>
        <w:suppressLineNumbers/>
        <w:rPr>
          <w:bCs/>
        </w:rPr>
      </w:pPr>
      <w:r>
        <w:rPr>
          <w:bCs/>
        </w:rPr>
        <w:t>75</w:t>
      </w:r>
      <w:r w:rsidR="005E033F">
        <w:rPr>
          <w:bCs/>
        </w:rPr>
        <w:t xml:space="preserve">. </w:t>
      </w:r>
      <w:r w:rsidR="003350AB" w:rsidRPr="00A76ADF">
        <w:rPr>
          <w:bCs/>
        </w:rPr>
        <w:t>Huang, E-C</w:t>
      </w:r>
      <w:r w:rsidR="003350AB" w:rsidRPr="00A76ADF">
        <w:t>, Chen, G., Baek, S.J., McEntee, M.F.</w:t>
      </w:r>
      <w:r w:rsidR="003350AB">
        <w:t>,</w:t>
      </w:r>
      <w:r w:rsidR="003350AB" w:rsidRPr="00A76ADF">
        <w:t xml:space="preserve"> </w:t>
      </w:r>
      <w:r w:rsidR="003350AB">
        <w:t xml:space="preserve">Minkin, S., Biggerstaff, J.P., Zhao, Y. </w:t>
      </w:r>
      <w:r w:rsidR="003350AB" w:rsidRPr="00A76ADF">
        <w:t xml:space="preserve">and </w:t>
      </w:r>
      <w:r w:rsidR="003350AB" w:rsidRPr="00A76ADF">
        <w:rPr>
          <w:b/>
        </w:rPr>
        <w:t>Whelan, J</w:t>
      </w:r>
      <w:r w:rsidR="003350AB" w:rsidRPr="00A76ADF">
        <w:rPr>
          <w:i/>
        </w:rPr>
        <w:t xml:space="preserve">. </w:t>
      </w:r>
      <w:r w:rsidR="0073791E">
        <w:t>2014</w:t>
      </w:r>
      <w:r w:rsidR="003350AB" w:rsidRPr="00A76ADF">
        <w:t>.</w:t>
      </w:r>
      <w:r w:rsidR="003350AB" w:rsidRPr="00A76ADF">
        <w:rPr>
          <w:i/>
        </w:rPr>
        <w:t xml:space="preserve"> </w:t>
      </w:r>
      <w:r w:rsidR="006A46C7">
        <w:t>Zyflamend, a polyherbal mixture, down regulates class I and class II histone deacetylases and increases p21 levels in castrate-resistant prostate cancer cells</w:t>
      </w:r>
      <w:r w:rsidR="003350AB" w:rsidRPr="00A76ADF">
        <w:t xml:space="preserve">. </w:t>
      </w:r>
      <w:r w:rsidR="006A46C7">
        <w:t xml:space="preserve">BMC </w:t>
      </w:r>
      <w:r w:rsidR="006A46C7" w:rsidRPr="00B00C97">
        <w:rPr>
          <w:bCs/>
        </w:rPr>
        <w:t>Complement Alternat Med</w:t>
      </w:r>
      <w:r w:rsidR="00A933D3">
        <w:rPr>
          <w:bCs/>
        </w:rPr>
        <w:t xml:space="preserve"> 14:68</w:t>
      </w:r>
      <w:r w:rsidR="0073791E">
        <w:rPr>
          <w:bCs/>
        </w:rPr>
        <w:t>.</w:t>
      </w:r>
    </w:p>
    <w:p w14:paraId="6CC32449" w14:textId="77777777" w:rsidR="0004202F" w:rsidRDefault="0004202F" w:rsidP="0004202F">
      <w:pPr>
        <w:suppressLineNumbers/>
        <w:rPr>
          <w:bCs/>
        </w:rPr>
      </w:pPr>
    </w:p>
    <w:p w14:paraId="6CC3244A" w14:textId="77777777" w:rsidR="0004202F" w:rsidRDefault="009A3EDA" w:rsidP="0004202F">
      <w:pPr>
        <w:suppressLineNumbers/>
        <w:rPr>
          <w:bCs/>
        </w:rPr>
      </w:pPr>
      <w:r>
        <w:rPr>
          <w:bCs/>
        </w:rPr>
        <w:t>74</w:t>
      </w:r>
      <w:r w:rsidR="005E033F">
        <w:rPr>
          <w:bCs/>
        </w:rPr>
        <w:t xml:space="preserve">. </w:t>
      </w:r>
      <w:r w:rsidR="0004202F">
        <w:rPr>
          <w:bCs/>
        </w:rPr>
        <w:t xml:space="preserve">Purohit, J., Hu, P., Chen, G., </w:t>
      </w:r>
      <w:r w:rsidR="0004202F" w:rsidRPr="007844CF">
        <w:rPr>
          <w:b/>
          <w:bCs/>
        </w:rPr>
        <w:t>Whelan, J.</w:t>
      </w:r>
      <w:r w:rsidR="0004202F">
        <w:rPr>
          <w:bCs/>
        </w:rPr>
        <w:t>, Moustaid-Moussa, N. and Zhao, L. 2013. Activation of nucleotide-oligomerization domain protein 1 induces lipolysis through NF-κB and the lipolytic PKA activation in 3T3-L1 adipocyt</w:t>
      </w:r>
      <w:r w:rsidR="0073791E">
        <w:rPr>
          <w:bCs/>
        </w:rPr>
        <w:t xml:space="preserve">es. </w:t>
      </w:r>
      <w:proofErr w:type="spellStart"/>
      <w:r w:rsidR="0073791E">
        <w:rPr>
          <w:bCs/>
        </w:rPr>
        <w:t>Biochem</w:t>
      </w:r>
      <w:proofErr w:type="spellEnd"/>
      <w:r w:rsidR="0073791E">
        <w:rPr>
          <w:bCs/>
        </w:rPr>
        <w:t xml:space="preserve"> Cell Biol 91:428-434</w:t>
      </w:r>
      <w:r w:rsidR="0004202F">
        <w:rPr>
          <w:bCs/>
        </w:rPr>
        <w:t>.</w:t>
      </w:r>
    </w:p>
    <w:p w14:paraId="6CC3244B" w14:textId="77777777" w:rsidR="003350AB" w:rsidRDefault="003350AB" w:rsidP="0004202F">
      <w:pPr>
        <w:suppressLineNumbers/>
        <w:rPr>
          <w:bCs/>
        </w:rPr>
      </w:pPr>
    </w:p>
    <w:p w14:paraId="6CC3244C" w14:textId="77777777" w:rsidR="003350AB" w:rsidRPr="003350AB" w:rsidRDefault="009A3EDA" w:rsidP="003350AB">
      <w:pPr>
        <w:suppressLineNumbers/>
        <w:rPr>
          <w:bCs/>
        </w:rPr>
      </w:pPr>
      <w:r>
        <w:rPr>
          <w:bCs/>
        </w:rPr>
        <w:t>73</w:t>
      </w:r>
      <w:r w:rsidR="003350AB" w:rsidRPr="007844CF">
        <w:rPr>
          <w:bCs/>
        </w:rPr>
        <w:t xml:space="preserve">.  </w:t>
      </w:r>
      <w:r w:rsidR="003350AB" w:rsidRPr="007844CF">
        <w:rPr>
          <w:b/>
          <w:bCs/>
        </w:rPr>
        <w:t>Whelan, J.</w:t>
      </w:r>
      <w:r w:rsidR="003350AB">
        <w:rPr>
          <w:bCs/>
        </w:rPr>
        <w:t xml:space="preserve"> and Fritsche, K.L</w:t>
      </w:r>
      <w:r w:rsidR="006E6E95">
        <w:rPr>
          <w:bCs/>
        </w:rPr>
        <w:t>. 2013. Linoleic Acid. Adv Nutr</w:t>
      </w:r>
      <w:r w:rsidR="003350AB">
        <w:rPr>
          <w:bCs/>
        </w:rPr>
        <w:t xml:space="preserve"> 4:311-312.</w:t>
      </w:r>
    </w:p>
    <w:p w14:paraId="6CC3244D" w14:textId="77777777" w:rsidR="0031501F" w:rsidRPr="007C2A12" w:rsidRDefault="0031501F" w:rsidP="007A5A4B">
      <w:pPr>
        <w:jc w:val="left"/>
      </w:pPr>
    </w:p>
    <w:p w14:paraId="6CC3244E" w14:textId="77777777" w:rsidR="0031501F" w:rsidRPr="00A76ADF" w:rsidRDefault="009A3EDA" w:rsidP="007A5A4B">
      <w:pPr>
        <w:jc w:val="left"/>
      </w:pPr>
      <w:r>
        <w:rPr>
          <w:bCs/>
        </w:rPr>
        <w:t>72</w:t>
      </w:r>
      <w:r w:rsidR="0031501F">
        <w:rPr>
          <w:bCs/>
        </w:rPr>
        <w:t xml:space="preserve">. </w:t>
      </w:r>
      <w:r w:rsidR="0031501F" w:rsidRPr="00A76ADF">
        <w:rPr>
          <w:bCs/>
        </w:rPr>
        <w:t>Huang, E-C</w:t>
      </w:r>
      <w:r w:rsidR="0031501F" w:rsidRPr="00A76ADF">
        <w:t xml:space="preserve">, McEntee, M.F. and </w:t>
      </w:r>
      <w:r w:rsidR="0031501F" w:rsidRPr="00A76ADF">
        <w:rPr>
          <w:b/>
        </w:rPr>
        <w:t>Whelan, J</w:t>
      </w:r>
      <w:r w:rsidR="0031501F" w:rsidRPr="00A76ADF">
        <w:rPr>
          <w:i/>
        </w:rPr>
        <w:t xml:space="preserve">. </w:t>
      </w:r>
      <w:r w:rsidR="0031501F">
        <w:t>2012</w:t>
      </w:r>
      <w:r w:rsidR="0031501F" w:rsidRPr="00A76ADF">
        <w:t>.</w:t>
      </w:r>
      <w:r w:rsidR="0031501F" w:rsidRPr="00A76ADF">
        <w:rPr>
          <w:i/>
        </w:rPr>
        <w:t xml:space="preserve">  </w:t>
      </w:r>
      <w:r w:rsidR="0031501F">
        <w:t>Zyflamend, a combination of herbal e</w:t>
      </w:r>
      <w:r w:rsidR="0031501F" w:rsidRPr="005752F7">
        <w:t>xtracts</w:t>
      </w:r>
      <w:r w:rsidR="0031501F">
        <w:t>, attenuates tumor growth in murine xenograph m</w:t>
      </w:r>
      <w:r w:rsidR="0031501F" w:rsidRPr="005752F7">
        <w:t>odel</w:t>
      </w:r>
      <w:r w:rsidR="0031501F">
        <w:t>s of prostate c</w:t>
      </w:r>
      <w:r w:rsidR="0031501F" w:rsidRPr="005752F7">
        <w:t>ancer</w:t>
      </w:r>
      <w:r w:rsidR="0031501F" w:rsidRPr="00A76ADF">
        <w:t xml:space="preserve">. </w:t>
      </w:r>
      <w:r w:rsidR="0031501F">
        <w:rPr>
          <w:rFonts w:eastAsia="PMingLiU"/>
          <w:bCs/>
          <w:color w:val="000000"/>
          <w:kern w:val="32"/>
        </w:rPr>
        <w:t>Nutr Cancer</w:t>
      </w:r>
      <w:r w:rsidR="00A36A32">
        <w:rPr>
          <w:rFonts w:eastAsia="PMingLiU"/>
          <w:bCs/>
          <w:color w:val="000000"/>
          <w:kern w:val="32"/>
        </w:rPr>
        <w:t xml:space="preserve"> 64</w:t>
      </w:r>
      <w:r w:rsidR="00D61EC1">
        <w:rPr>
          <w:rFonts w:eastAsia="PMingLiU"/>
          <w:bCs/>
          <w:color w:val="000000"/>
          <w:kern w:val="32"/>
        </w:rPr>
        <w:t>:749-760.</w:t>
      </w:r>
    </w:p>
    <w:p w14:paraId="6CC3244F" w14:textId="77777777" w:rsidR="0031501F" w:rsidRDefault="0031501F" w:rsidP="007A5A4B">
      <w:pPr>
        <w:pStyle w:val="NoSpacing"/>
        <w:rPr>
          <w:rFonts w:ascii="Times New Roman" w:hAnsi="Times New Roman" w:cs="Times New Roman"/>
          <w:sz w:val="24"/>
          <w:szCs w:val="24"/>
        </w:rPr>
      </w:pPr>
    </w:p>
    <w:p w14:paraId="6CC32450" w14:textId="77777777" w:rsidR="0031501F" w:rsidRPr="005435DF" w:rsidRDefault="009A3EDA" w:rsidP="00D55F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jc w:val="left"/>
      </w:pPr>
      <w:r>
        <w:t>71</w:t>
      </w:r>
      <w:r w:rsidR="0031501F" w:rsidRPr="005435DF">
        <w:t>.</w:t>
      </w:r>
      <w:r w:rsidR="0031501F" w:rsidRPr="005435DF">
        <w:rPr>
          <w:b/>
        </w:rPr>
        <w:t xml:space="preserve"> </w:t>
      </w:r>
      <w:r w:rsidR="007844CF">
        <w:rPr>
          <w:b/>
        </w:rPr>
        <w:t xml:space="preserve"> </w:t>
      </w:r>
      <w:r w:rsidR="005435DF" w:rsidRPr="005435DF">
        <w:t xml:space="preserve">Baum, S.J., Kris-Etherton, P.M., Willet, W.C., Lichtenstein, A.H., Rudel, L.L., Maki, K.C., </w:t>
      </w:r>
      <w:r w:rsidR="005435DF" w:rsidRPr="005435DF">
        <w:rPr>
          <w:b/>
        </w:rPr>
        <w:t>Whelan, J.</w:t>
      </w:r>
      <w:r w:rsidR="005435DF" w:rsidRPr="005435DF">
        <w:t>, Ramsden, C.E. and Block, R.C.</w:t>
      </w:r>
      <w:r w:rsidR="005435DF">
        <w:t xml:space="preserve"> </w:t>
      </w:r>
      <w:r w:rsidR="005435DF" w:rsidRPr="005435DF">
        <w:t>2012.</w:t>
      </w:r>
      <w:r w:rsidR="005435DF">
        <w:t xml:space="preserve"> </w:t>
      </w:r>
      <w:r w:rsidR="002F7B53">
        <w:t>Fatty Acids in Cardiovascular Health and D</w:t>
      </w:r>
      <w:r w:rsidR="005435DF" w:rsidRPr="005435DF">
        <w:t>isease:</w:t>
      </w:r>
      <w:r w:rsidR="005435DF">
        <w:t xml:space="preserve"> </w:t>
      </w:r>
      <w:r w:rsidR="002F7B53">
        <w:t>A Comprehensive U</w:t>
      </w:r>
      <w:r w:rsidR="005435DF" w:rsidRPr="005435DF">
        <w:t>pdate</w:t>
      </w:r>
      <w:r w:rsidR="0031501F" w:rsidRPr="005435DF">
        <w:t xml:space="preserve">. </w:t>
      </w:r>
      <w:r w:rsidR="005435DF">
        <w:t>J Clin Lipidology 6:216-234</w:t>
      </w:r>
      <w:r w:rsidR="0031501F" w:rsidRPr="005435DF">
        <w:t>.</w:t>
      </w:r>
    </w:p>
    <w:p w14:paraId="6CC32451" w14:textId="77777777" w:rsidR="005435DF" w:rsidRDefault="005435DF" w:rsidP="007A5A4B">
      <w:pPr>
        <w:jc w:val="left"/>
      </w:pPr>
    </w:p>
    <w:p w14:paraId="6CC32452" w14:textId="77777777" w:rsidR="00EC7746" w:rsidRDefault="009A3EDA" w:rsidP="007A5A4B">
      <w:pPr>
        <w:jc w:val="left"/>
        <w:rPr>
          <w:rFonts w:eastAsia="PMingLiU"/>
          <w:bCs/>
          <w:color w:val="000000"/>
          <w:kern w:val="32"/>
        </w:rPr>
      </w:pPr>
      <w:r>
        <w:rPr>
          <w:rFonts w:eastAsia="PMingLiU"/>
          <w:bCs/>
          <w:color w:val="000000"/>
          <w:kern w:val="32"/>
        </w:rPr>
        <w:t>70</w:t>
      </w:r>
      <w:r w:rsidR="00EC7746">
        <w:rPr>
          <w:rFonts w:eastAsia="PMingLiU"/>
          <w:bCs/>
          <w:color w:val="000000"/>
          <w:kern w:val="32"/>
        </w:rPr>
        <w:t xml:space="preserve">. </w:t>
      </w:r>
      <w:r w:rsidR="00EC7746" w:rsidRPr="00A463C0">
        <w:rPr>
          <w:rFonts w:eastAsia="PMingLiU"/>
          <w:bCs/>
          <w:color w:val="000000"/>
          <w:kern w:val="32"/>
        </w:rPr>
        <w:t>Deckelbaum</w:t>
      </w:r>
      <w:r w:rsidR="00EC7746">
        <w:rPr>
          <w:rFonts w:eastAsia="PMingLiU"/>
          <w:bCs/>
          <w:color w:val="000000"/>
          <w:kern w:val="32"/>
        </w:rPr>
        <w:t>, R.J.</w:t>
      </w:r>
      <w:r w:rsidR="00EC7746" w:rsidRPr="00A463C0">
        <w:rPr>
          <w:rFonts w:eastAsia="PMingLiU"/>
          <w:bCs/>
          <w:color w:val="000000"/>
          <w:kern w:val="32"/>
        </w:rPr>
        <w:t>, Calder,</w:t>
      </w:r>
      <w:r w:rsidR="00EC7746">
        <w:rPr>
          <w:rFonts w:eastAsia="PMingLiU"/>
          <w:bCs/>
          <w:color w:val="000000"/>
          <w:kern w:val="32"/>
        </w:rPr>
        <w:t xml:space="preserve"> P.C.,</w:t>
      </w:r>
      <w:r w:rsidR="00EC7746" w:rsidRPr="00A463C0">
        <w:rPr>
          <w:rFonts w:eastAsia="PMingLiU"/>
          <w:bCs/>
          <w:color w:val="000000"/>
          <w:kern w:val="32"/>
        </w:rPr>
        <w:t xml:space="preserve"> Harris, </w:t>
      </w:r>
      <w:r w:rsidR="00EC7746">
        <w:rPr>
          <w:rFonts w:eastAsia="PMingLiU"/>
          <w:bCs/>
          <w:color w:val="000000"/>
          <w:kern w:val="32"/>
        </w:rPr>
        <w:t xml:space="preserve">W.S., </w:t>
      </w:r>
      <w:proofErr w:type="spellStart"/>
      <w:r w:rsidR="00EC7746" w:rsidRPr="00A463C0">
        <w:rPr>
          <w:rFonts w:eastAsia="PMingLiU"/>
          <w:bCs/>
          <w:color w:val="000000"/>
          <w:kern w:val="32"/>
        </w:rPr>
        <w:t>Akoh</w:t>
      </w:r>
      <w:proofErr w:type="spellEnd"/>
      <w:r w:rsidR="00EC7746" w:rsidRPr="00A463C0">
        <w:rPr>
          <w:rFonts w:eastAsia="PMingLiU"/>
          <w:bCs/>
          <w:color w:val="000000"/>
          <w:kern w:val="32"/>
        </w:rPr>
        <w:t xml:space="preserve">, </w:t>
      </w:r>
      <w:r w:rsidR="00EC7746">
        <w:rPr>
          <w:rFonts w:eastAsia="PMingLiU"/>
          <w:bCs/>
          <w:color w:val="000000"/>
          <w:kern w:val="32"/>
        </w:rPr>
        <w:t xml:space="preserve">C.C., </w:t>
      </w:r>
      <w:r w:rsidR="00EC7746" w:rsidRPr="00A463C0">
        <w:rPr>
          <w:rFonts w:eastAsia="PMingLiU"/>
          <w:bCs/>
          <w:color w:val="000000"/>
          <w:kern w:val="32"/>
        </w:rPr>
        <w:t xml:space="preserve">Maki, </w:t>
      </w:r>
      <w:r w:rsidR="00EC7746">
        <w:rPr>
          <w:rFonts w:eastAsia="PMingLiU"/>
          <w:bCs/>
          <w:color w:val="000000"/>
          <w:kern w:val="32"/>
        </w:rPr>
        <w:t xml:space="preserve">K.C., </w:t>
      </w:r>
      <w:r w:rsidR="00EC7746" w:rsidRPr="00A463C0">
        <w:rPr>
          <w:rFonts w:eastAsia="PMingLiU"/>
          <w:b/>
          <w:bCs/>
          <w:color w:val="000000"/>
          <w:kern w:val="32"/>
        </w:rPr>
        <w:t>Whelan, J.,</w:t>
      </w:r>
      <w:r w:rsidR="00EC7746">
        <w:rPr>
          <w:rFonts w:eastAsia="PMingLiU"/>
          <w:bCs/>
          <w:color w:val="000000"/>
          <w:kern w:val="32"/>
        </w:rPr>
        <w:t xml:space="preserve"> </w:t>
      </w:r>
      <w:r w:rsidR="00EC7746" w:rsidRPr="00A463C0">
        <w:rPr>
          <w:rFonts w:eastAsia="PMingLiU"/>
          <w:bCs/>
          <w:color w:val="000000"/>
          <w:kern w:val="32"/>
        </w:rPr>
        <w:t xml:space="preserve">Banz, </w:t>
      </w:r>
      <w:r w:rsidR="00EC7746">
        <w:rPr>
          <w:rFonts w:eastAsia="PMingLiU"/>
          <w:bCs/>
          <w:color w:val="000000"/>
          <w:kern w:val="32"/>
        </w:rPr>
        <w:t xml:space="preserve">W.J. and </w:t>
      </w:r>
      <w:r w:rsidR="00EC7746" w:rsidRPr="00A463C0">
        <w:rPr>
          <w:rFonts w:eastAsia="PMingLiU"/>
          <w:bCs/>
          <w:color w:val="000000"/>
          <w:kern w:val="32"/>
        </w:rPr>
        <w:t>Kennedy</w:t>
      </w:r>
      <w:r w:rsidR="00EC7746">
        <w:rPr>
          <w:rFonts w:eastAsia="PMingLiU"/>
          <w:bCs/>
          <w:color w:val="000000"/>
          <w:kern w:val="32"/>
        </w:rPr>
        <w:t xml:space="preserve">, E. </w:t>
      </w:r>
      <w:r w:rsidR="00F655AD">
        <w:rPr>
          <w:rFonts w:eastAsia="PMingLiU"/>
          <w:bCs/>
          <w:color w:val="000000"/>
          <w:kern w:val="32"/>
        </w:rPr>
        <w:t>2012. Conclusions and Recommendations from the Symposium, Heart H</w:t>
      </w:r>
      <w:r w:rsidR="00EC7746" w:rsidRPr="00A463C0">
        <w:rPr>
          <w:rFonts w:eastAsia="PMingLiU"/>
          <w:bCs/>
          <w:color w:val="000000"/>
          <w:kern w:val="32"/>
        </w:rPr>
        <w:t>ealthy Omega-3s for Food: Stearidonic Acid (SDA) as a Sustainable Choice</w:t>
      </w:r>
      <w:r w:rsidR="00EC7746">
        <w:rPr>
          <w:rFonts w:eastAsia="PMingLiU"/>
          <w:bCs/>
          <w:color w:val="000000"/>
          <w:kern w:val="32"/>
        </w:rPr>
        <w:t xml:space="preserve">. J. Nutr. </w:t>
      </w:r>
      <w:r w:rsidR="00F655AD">
        <w:t>142:</w:t>
      </w:r>
      <w:r w:rsidR="0090730E" w:rsidRPr="0090730E">
        <w:t xml:space="preserve"> </w:t>
      </w:r>
      <w:r w:rsidR="0090730E">
        <w:t>641S-643S</w:t>
      </w:r>
      <w:r w:rsidR="00F655AD">
        <w:t>.</w:t>
      </w:r>
    </w:p>
    <w:p w14:paraId="6CC32453" w14:textId="77777777" w:rsidR="00EC7746" w:rsidRDefault="00EC7746" w:rsidP="007A5A4B">
      <w:pPr>
        <w:jc w:val="left"/>
        <w:rPr>
          <w:rFonts w:eastAsia="PMingLiU"/>
          <w:bCs/>
          <w:color w:val="000000"/>
          <w:kern w:val="32"/>
        </w:rPr>
      </w:pPr>
    </w:p>
    <w:p w14:paraId="6CC32454" w14:textId="77777777" w:rsidR="00EC7746" w:rsidRDefault="009A3EDA" w:rsidP="007A5A4B">
      <w:pPr>
        <w:jc w:val="left"/>
      </w:pPr>
      <w:r>
        <w:t>69</w:t>
      </w:r>
      <w:r w:rsidR="00EC7746" w:rsidRPr="001355B9">
        <w:t>.</w:t>
      </w:r>
      <w:r w:rsidR="00EC7746">
        <w:rPr>
          <w:b/>
        </w:rPr>
        <w:t xml:space="preserve"> </w:t>
      </w:r>
      <w:r w:rsidR="00EC7746" w:rsidRPr="009912EB">
        <w:rPr>
          <w:b/>
        </w:rPr>
        <w:t>Whelan, J.,</w:t>
      </w:r>
      <w:r w:rsidR="00EC7746">
        <w:t xml:space="preserve"> </w:t>
      </w:r>
      <w:r w:rsidR="00EC7746" w:rsidRPr="00B411E3">
        <w:t>Gouffon</w:t>
      </w:r>
      <w:r w:rsidR="00EC7746">
        <w:t xml:space="preserve">, J. and </w:t>
      </w:r>
      <w:r w:rsidR="00EC7746" w:rsidRPr="004267EE">
        <w:t>Zhao</w:t>
      </w:r>
      <w:r w:rsidR="0031501F">
        <w:t>, Y. 2012</w:t>
      </w:r>
      <w:r w:rsidR="00EC7746">
        <w:t xml:space="preserve">. </w:t>
      </w:r>
      <w:r w:rsidR="00F655AD">
        <w:t>Effects of Dietary Stearidonic Acid on Biomarkers of Lipid M</w:t>
      </w:r>
      <w:r w:rsidR="00EC7746" w:rsidRPr="002656E3">
        <w:t>etabolism</w:t>
      </w:r>
      <w:r w:rsidR="00EC7746">
        <w:t xml:space="preserve">. J Nutr </w:t>
      </w:r>
      <w:r w:rsidR="00F655AD">
        <w:t>142:</w:t>
      </w:r>
      <w:r w:rsidR="0090730E">
        <w:t>630S-634S</w:t>
      </w:r>
      <w:r w:rsidR="00F655AD">
        <w:t>.</w:t>
      </w:r>
    </w:p>
    <w:p w14:paraId="6CC32455" w14:textId="77777777" w:rsidR="00EC7746" w:rsidRDefault="00EC7746" w:rsidP="007A5A4B">
      <w:pPr>
        <w:pStyle w:val="NoSpacing"/>
        <w:rPr>
          <w:rFonts w:ascii="Times New Roman" w:hAnsi="Times New Roman" w:cs="Times New Roman"/>
          <w:sz w:val="24"/>
          <w:szCs w:val="24"/>
        </w:rPr>
      </w:pPr>
    </w:p>
    <w:p w14:paraId="6CC32456" w14:textId="77777777" w:rsidR="00EC7746" w:rsidRPr="00A76ADF" w:rsidRDefault="009A3EDA" w:rsidP="007A5A4B">
      <w:pPr>
        <w:jc w:val="left"/>
        <w:rPr>
          <w:rFonts w:eastAsia="PMingLiU"/>
          <w:bCs/>
          <w:color w:val="000000"/>
          <w:kern w:val="32"/>
        </w:rPr>
      </w:pPr>
      <w:r>
        <w:rPr>
          <w:bCs/>
        </w:rPr>
        <w:t>68</w:t>
      </w:r>
      <w:r w:rsidR="00EC7746">
        <w:rPr>
          <w:bCs/>
        </w:rPr>
        <w:t xml:space="preserve">. </w:t>
      </w:r>
      <w:r w:rsidR="00EC7746" w:rsidRPr="00A76ADF">
        <w:rPr>
          <w:bCs/>
        </w:rPr>
        <w:t>Huang, E-C</w:t>
      </w:r>
      <w:r w:rsidR="00EC7746" w:rsidRPr="00A76ADF">
        <w:t>, Chen, G., Baek, S.J., McEntee, M.F., Collier, J.</w:t>
      </w:r>
      <w:r w:rsidR="00EC7746">
        <w:t xml:space="preserve">J., Minkin, S., </w:t>
      </w:r>
      <w:r w:rsidR="00EC7746" w:rsidRPr="00A76ADF">
        <w:t xml:space="preserve">Biggerstaff, J., and </w:t>
      </w:r>
      <w:r w:rsidR="00EC7746" w:rsidRPr="00A76ADF">
        <w:rPr>
          <w:b/>
        </w:rPr>
        <w:t>Whelan, J</w:t>
      </w:r>
      <w:r w:rsidR="00EC7746" w:rsidRPr="00415836">
        <w:t>. 2011.</w:t>
      </w:r>
      <w:r w:rsidR="00EC7746">
        <w:rPr>
          <w:i/>
        </w:rPr>
        <w:t xml:space="preserve"> </w:t>
      </w:r>
      <w:r w:rsidR="00852A77">
        <w:rPr>
          <w:rFonts w:eastAsia="PMingLiU"/>
          <w:bCs/>
          <w:color w:val="000000"/>
          <w:kern w:val="32"/>
        </w:rPr>
        <w:t>Zyflamend</w:t>
      </w:r>
      <w:r w:rsidR="00EC7746" w:rsidRPr="00A76ADF">
        <w:rPr>
          <w:rFonts w:eastAsia="PMingLiU"/>
          <w:bCs/>
          <w:color w:val="000000"/>
          <w:kern w:val="32"/>
        </w:rPr>
        <w:t xml:space="preserve"> Reduces the Expression of Androgen Receptor in a Model of Castrate-Resistant Prostate Cancer</w:t>
      </w:r>
      <w:r w:rsidR="003B76E2">
        <w:rPr>
          <w:rFonts w:eastAsia="PMingLiU"/>
          <w:bCs/>
          <w:color w:val="000000"/>
          <w:kern w:val="32"/>
        </w:rPr>
        <w:t xml:space="preserve">. Nutr Cancer </w:t>
      </w:r>
      <w:r w:rsidR="00C97793">
        <w:rPr>
          <w:rFonts w:eastAsia="PMingLiU"/>
          <w:bCs/>
          <w:color w:val="000000"/>
          <w:kern w:val="32"/>
        </w:rPr>
        <w:t>63:1287-1296</w:t>
      </w:r>
      <w:r w:rsidR="003B76E2">
        <w:rPr>
          <w:rFonts w:eastAsia="PMingLiU"/>
          <w:bCs/>
          <w:color w:val="000000"/>
          <w:kern w:val="32"/>
        </w:rPr>
        <w:t>.</w:t>
      </w:r>
    </w:p>
    <w:p w14:paraId="6CC32457" w14:textId="77777777" w:rsidR="00EC7746" w:rsidRDefault="00EC7746" w:rsidP="007A5A4B">
      <w:pPr>
        <w:pStyle w:val="NoSpacing"/>
        <w:rPr>
          <w:rFonts w:ascii="Times New Roman" w:hAnsi="Times New Roman" w:cs="Times New Roman"/>
          <w:sz w:val="24"/>
          <w:szCs w:val="24"/>
        </w:rPr>
      </w:pPr>
    </w:p>
    <w:p w14:paraId="6CC32458" w14:textId="77777777" w:rsidR="00EC7746" w:rsidRPr="007C2A12" w:rsidRDefault="009A3EDA" w:rsidP="007A5A4B">
      <w:pPr>
        <w:pStyle w:val="NoSpacing"/>
        <w:rPr>
          <w:rFonts w:ascii="Times New Roman" w:hAnsi="Times New Roman" w:cs="Times New Roman"/>
          <w:sz w:val="24"/>
          <w:szCs w:val="24"/>
        </w:rPr>
      </w:pPr>
      <w:r>
        <w:rPr>
          <w:rFonts w:ascii="Times New Roman" w:hAnsi="Times New Roman" w:cs="Times New Roman"/>
          <w:sz w:val="24"/>
          <w:szCs w:val="24"/>
        </w:rPr>
        <w:t>67</w:t>
      </w:r>
      <w:r w:rsidR="00EC7746">
        <w:rPr>
          <w:rFonts w:ascii="Times New Roman" w:hAnsi="Times New Roman" w:cs="Times New Roman"/>
          <w:sz w:val="24"/>
          <w:szCs w:val="24"/>
        </w:rPr>
        <w:t xml:space="preserve">. </w:t>
      </w:r>
      <w:r w:rsidR="00EC7746" w:rsidRPr="00A76ADF">
        <w:rPr>
          <w:rFonts w:ascii="Times New Roman" w:hAnsi="Times New Roman" w:cs="Times New Roman"/>
          <w:sz w:val="24"/>
          <w:szCs w:val="24"/>
        </w:rPr>
        <w:t xml:space="preserve">Weldon, K.A. and </w:t>
      </w:r>
      <w:r w:rsidR="00EC7746" w:rsidRPr="00A76ADF">
        <w:rPr>
          <w:rFonts w:ascii="Times New Roman" w:hAnsi="Times New Roman" w:cs="Times New Roman"/>
          <w:b/>
          <w:sz w:val="24"/>
          <w:szCs w:val="24"/>
        </w:rPr>
        <w:t>Whelan, J.</w:t>
      </w:r>
      <w:r w:rsidR="00EC7746">
        <w:rPr>
          <w:rFonts w:ascii="Times New Roman" w:hAnsi="Times New Roman" w:cs="Times New Roman"/>
          <w:sz w:val="24"/>
          <w:szCs w:val="24"/>
        </w:rPr>
        <w:t xml:space="preserve"> 2011</w:t>
      </w:r>
      <w:r w:rsidR="00EC7746" w:rsidRPr="00A76ADF">
        <w:rPr>
          <w:rFonts w:ascii="Times New Roman" w:hAnsi="Times New Roman" w:cs="Times New Roman"/>
          <w:sz w:val="24"/>
          <w:szCs w:val="24"/>
        </w:rPr>
        <w:t xml:space="preserve">. </w:t>
      </w:r>
      <w:r w:rsidR="00EC7746">
        <w:rPr>
          <w:rFonts w:ascii="Times New Roman" w:hAnsi="Times New Roman" w:cs="Times New Roman"/>
          <w:sz w:val="24"/>
          <w:szCs w:val="24"/>
        </w:rPr>
        <w:t>Allometric Scaling of Dietary Linoleic Acid on Changes in Tissue Arachidonic Acid using Human Equivalent Diets in M</w:t>
      </w:r>
      <w:r w:rsidR="00EC7746" w:rsidRPr="00DF025C">
        <w:rPr>
          <w:rFonts w:ascii="Times New Roman" w:hAnsi="Times New Roman" w:cs="Times New Roman"/>
          <w:sz w:val="24"/>
          <w:szCs w:val="24"/>
        </w:rPr>
        <w:t>ice</w:t>
      </w:r>
      <w:r w:rsidR="00EC7746" w:rsidRPr="007C2A12">
        <w:rPr>
          <w:rFonts w:ascii="Times New Roman" w:hAnsi="Times New Roman" w:cs="Times New Roman"/>
          <w:sz w:val="24"/>
          <w:szCs w:val="24"/>
        </w:rPr>
        <w:t xml:space="preserve">. </w:t>
      </w:r>
      <w:r w:rsidR="00EC7746" w:rsidRPr="007C2A12">
        <w:rPr>
          <w:rFonts w:ascii="Times New Roman" w:eastAsia="PMingLiU" w:hAnsi="Times New Roman" w:cs="Times New Roman"/>
          <w:bCs/>
          <w:color w:val="000000"/>
          <w:kern w:val="32"/>
          <w:sz w:val="24"/>
          <w:szCs w:val="24"/>
        </w:rPr>
        <w:t xml:space="preserve">Nutr </w:t>
      </w:r>
      <w:r w:rsidR="00EC7746">
        <w:rPr>
          <w:rFonts w:ascii="Times New Roman" w:eastAsia="PMingLiU" w:hAnsi="Times New Roman" w:cs="Times New Roman"/>
          <w:bCs/>
          <w:color w:val="000000"/>
          <w:kern w:val="32"/>
          <w:sz w:val="24"/>
          <w:szCs w:val="24"/>
        </w:rPr>
        <w:t>Metabol</w:t>
      </w:r>
      <w:r w:rsidR="00EC7746" w:rsidRPr="007C2A12">
        <w:rPr>
          <w:rFonts w:ascii="Times New Roman" w:eastAsia="PMingLiU" w:hAnsi="Times New Roman" w:cs="Times New Roman"/>
          <w:bCs/>
          <w:color w:val="000000"/>
          <w:kern w:val="32"/>
          <w:sz w:val="24"/>
          <w:szCs w:val="24"/>
        </w:rPr>
        <w:t xml:space="preserve"> </w:t>
      </w:r>
      <w:r w:rsidR="00EC7746">
        <w:rPr>
          <w:rFonts w:ascii="Times New Roman" w:eastAsia="PMingLiU" w:hAnsi="Times New Roman" w:cs="Times New Roman"/>
          <w:bCs/>
          <w:color w:val="000000"/>
          <w:kern w:val="32"/>
          <w:sz w:val="24"/>
          <w:szCs w:val="24"/>
        </w:rPr>
        <w:t>8:43</w:t>
      </w:r>
      <w:r w:rsidR="00EC7746" w:rsidRPr="007C2A12">
        <w:rPr>
          <w:rFonts w:ascii="Times New Roman" w:hAnsi="Times New Roman" w:cs="Times New Roman"/>
          <w:sz w:val="24"/>
          <w:szCs w:val="24"/>
        </w:rPr>
        <w:t>.</w:t>
      </w:r>
    </w:p>
    <w:p w14:paraId="6CC32459" w14:textId="77777777" w:rsidR="00EC7746" w:rsidRDefault="00EC7746" w:rsidP="007A5A4B">
      <w:pPr>
        <w:jc w:val="left"/>
      </w:pPr>
    </w:p>
    <w:p w14:paraId="6CC3245A" w14:textId="77777777" w:rsidR="00EC7746" w:rsidRDefault="009A3EDA" w:rsidP="007A5A4B">
      <w:pPr>
        <w:suppressLineNumbers/>
        <w:jc w:val="left"/>
      </w:pPr>
      <w:r>
        <w:rPr>
          <w:bCs/>
        </w:rPr>
        <w:t>66</w:t>
      </w:r>
      <w:r w:rsidR="00EC7746">
        <w:rPr>
          <w:bCs/>
        </w:rPr>
        <w:t xml:space="preserve">. </w:t>
      </w:r>
      <w:r w:rsidR="00EC7746" w:rsidRPr="00A76ADF">
        <w:rPr>
          <w:bCs/>
        </w:rPr>
        <w:t xml:space="preserve">Rett, B.S. and </w:t>
      </w:r>
      <w:r w:rsidR="00EC7746" w:rsidRPr="00A76ADF">
        <w:rPr>
          <w:b/>
          <w:bCs/>
        </w:rPr>
        <w:t>Whelan, J.</w:t>
      </w:r>
      <w:r w:rsidR="00EC7746">
        <w:rPr>
          <w:bCs/>
        </w:rPr>
        <w:t xml:space="preserve"> 2011</w:t>
      </w:r>
      <w:r w:rsidR="00EC7746" w:rsidRPr="00A76ADF">
        <w:rPr>
          <w:bCs/>
        </w:rPr>
        <w:t>. Increasing Dietary Linoleic Acid Does Not Increase Tissue Arachidonic Acid Content in Adults Consuming Western-Type Diets: a Systematic Review</w:t>
      </w:r>
      <w:r w:rsidR="00EC7746">
        <w:rPr>
          <w:bCs/>
        </w:rPr>
        <w:t>.</w:t>
      </w:r>
      <w:r w:rsidR="00EC7746" w:rsidRPr="00A76ADF">
        <w:rPr>
          <w:bCs/>
        </w:rPr>
        <w:t xml:space="preserve"> </w:t>
      </w:r>
      <w:r w:rsidR="00EC7746" w:rsidRPr="007C2A12">
        <w:rPr>
          <w:rFonts w:eastAsia="PMingLiU"/>
          <w:bCs/>
          <w:color w:val="000000"/>
          <w:kern w:val="32"/>
        </w:rPr>
        <w:t xml:space="preserve">Nutr </w:t>
      </w:r>
      <w:r w:rsidR="00EC7746">
        <w:rPr>
          <w:rFonts w:eastAsia="PMingLiU"/>
          <w:bCs/>
          <w:color w:val="000000"/>
          <w:kern w:val="32"/>
        </w:rPr>
        <w:t>Metabol</w:t>
      </w:r>
      <w:r w:rsidR="00EC7746" w:rsidRPr="007C2A12">
        <w:rPr>
          <w:rFonts w:eastAsia="PMingLiU"/>
          <w:bCs/>
          <w:color w:val="000000"/>
          <w:kern w:val="32"/>
        </w:rPr>
        <w:t xml:space="preserve"> </w:t>
      </w:r>
      <w:r w:rsidR="00EC7746">
        <w:rPr>
          <w:rFonts w:eastAsia="PMingLiU"/>
          <w:bCs/>
          <w:color w:val="000000"/>
          <w:kern w:val="32"/>
        </w:rPr>
        <w:t>8:36</w:t>
      </w:r>
      <w:r w:rsidR="00EC7746" w:rsidRPr="007C2A12">
        <w:t>.</w:t>
      </w:r>
    </w:p>
    <w:p w14:paraId="6CC3245B" w14:textId="77777777" w:rsidR="00EC7746" w:rsidRPr="00B91D71" w:rsidRDefault="00EC7746" w:rsidP="007A5A4B">
      <w:pPr>
        <w:jc w:val="left"/>
      </w:pPr>
    </w:p>
    <w:p w14:paraId="6CC3245C" w14:textId="77777777" w:rsidR="00EC7746" w:rsidRPr="00B91D71" w:rsidRDefault="009A3EDA" w:rsidP="007A5A4B">
      <w:pPr>
        <w:jc w:val="left"/>
        <w:rPr>
          <w:b/>
        </w:rPr>
      </w:pPr>
      <w:r>
        <w:t>65</w:t>
      </w:r>
      <w:r w:rsidR="00EC7746">
        <w:t xml:space="preserve">. </w:t>
      </w:r>
      <w:r w:rsidR="00EC7746" w:rsidRPr="00B91D71">
        <w:t xml:space="preserve">Hsueh, H.W., Zhou, Z., </w:t>
      </w:r>
      <w:r w:rsidR="00EC7746" w:rsidRPr="00B91D71">
        <w:rPr>
          <w:b/>
        </w:rPr>
        <w:t>Whelan, J.,</w:t>
      </w:r>
      <w:r w:rsidR="00EC7746" w:rsidRPr="00B91D71">
        <w:t xml:space="preserve"> Allen, K.G.D., Moustaid-Moussa, N., Kim, H. and Claycombe, K.J. 2011. </w:t>
      </w:r>
      <w:r w:rsidR="00EC7746" w:rsidRPr="00B91D71">
        <w:rPr>
          <w:bCs/>
        </w:rPr>
        <w:t xml:space="preserve">Stearidonic and Eicosapentaenoic Acids Inhibit Interleukin-6 (IL-6) Expression in </w:t>
      </w:r>
      <w:r w:rsidR="00EC7746" w:rsidRPr="00B91D71">
        <w:t xml:space="preserve">1 </w:t>
      </w:r>
      <w:r w:rsidR="00EC7746" w:rsidRPr="00B91D71">
        <w:rPr>
          <w:bCs/>
        </w:rPr>
        <w:t>Mouse Adipose Stem Cells via Toll-like Receptor-2 (TLR2) Mediated Pathway.</w:t>
      </w:r>
      <w:r w:rsidR="00EC7746">
        <w:t xml:space="preserve"> J Nutr 141:1260-1266.</w:t>
      </w:r>
    </w:p>
    <w:p w14:paraId="6CC3245D" w14:textId="77777777" w:rsidR="00EC7746" w:rsidRPr="00B91D71" w:rsidRDefault="00EC7746" w:rsidP="007A5A4B">
      <w:pPr>
        <w:jc w:val="left"/>
      </w:pPr>
    </w:p>
    <w:p w14:paraId="6CC3245E" w14:textId="77777777" w:rsidR="00EC7746" w:rsidRPr="00A76ADF" w:rsidRDefault="009A3EDA" w:rsidP="007A5A4B">
      <w:pPr>
        <w:jc w:val="left"/>
        <w:rPr>
          <w:bCs/>
        </w:rPr>
      </w:pPr>
      <w:r>
        <w:t>64</w:t>
      </w:r>
      <w:r w:rsidR="00EC7746" w:rsidRPr="001355B9">
        <w:t>.</w:t>
      </w:r>
      <w:r w:rsidR="00EC7746">
        <w:rPr>
          <w:b/>
        </w:rPr>
        <w:t xml:space="preserve"> </w:t>
      </w:r>
      <w:r w:rsidR="00EC7746" w:rsidRPr="00A76ADF">
        <w:rPr>
          <w:b/>
        </w:rPr>
        <w:t>Whelan, J.</w:t>
      </w:r>
      <w:r w:rsidR="00EC7746" w:rsidRPr="00A76ADF">
        <w:t xml:space="preserve">, Jahns, L. and Kavanagh-Prochaska, K. 2009. </w:t>
      </w:r>
      <w:r w:rsidR="00EC7746" w:rsidRPr="00A76ADF">
        <w:rPr>
          <w:bCs/>
        </w:rPr>
        <w:t xml:space="preserve">DHA: Measurements in Food and Dietary Exposure.  </w:t>
      </w:r>
      <w:hyperlink r:id="rId13" w:history="1">
        <w:r w:rsidR="00EC7746" w:rsidRPr="00A76ADF">
          <w:rPr>
            <w:rStyle w:val="Hyperlink"/>
            <w:color w:val="auto"/>
            <w:u w:val="none"/>
          </w:rPr>
          <w:t>Prostaglandins Leukot Essent Fatty Acids</w:t>
        </w:r>
      </w:hyperlink>
      <w:r w:rsidR="00EC7746" w:rsidRPr="00A76ADF">
        <w:rPr>
          <w:bCs/>
        </w:rPr>
        <w:t>. 81:133-136.</w:t>
      </w:r>
    </w:p>
    <w:p w14:paraId="6CC3245F" w14:textId="77777777" w:rsidR="00EC7746" w:rsidRPr="00A76ADF" w:rsidRDefault="00EC7746" w:rsidP="007A5A4B">
      <w:pPr>
        <w:jc w:val="left"/>
        <w:rPr>
          <w:bCs/>
        </w:rPr>
      </w:pPr>
    </w:p>
    <w:p w14:paraId="6CC32460" w14:textId="77777777" w:rsidR="00EC7746" w:rsidRPr="00A76ADF" w:rsidRDefault="009A3EDA" w:rsidP="007A5A4B">
      <w:pPr>
        <w:jc w:val="left"/>
      </w:pPr>
      <w:r>
        <w:t>63</w:t>
      </w:r>
      <w:r w:rsidR="00EC7746">
        <w:t xml:space="preserve">. </w:t>
      </w:r>
      <w:r w:rsidR="00EC7746" w:rsidRPr="00A76ADF">
        <w:t>Harris, W.S., Lefevre, M.,</w:t>
      </w:r>
      <w:r w:rsidR="00EC7746" w:rsidRPr="00A76ADF">
        <w:rPr>
          <w:vertAlign w:val="superscript"/>
        </w:rPr>
        <w:t xml:space="preserve"> </w:t>
      </w:r>
      <w:r w:rsidR="00EC7746" w:rsidRPr="00A76ADF">
        <w:t xml:space="preserve">Mozaffarian, D., Toner, C., Colombo, J., Cunnane, S., Holden, J.M., </w:t>
      </w:r>
      <w:proofErr w:type="spellStart"/>
      <w:r w:rsidR="00EC7746" w:rsidRPr="00A76ADF">
        <w:t>Kl</w:t>
      </w:r>
      <w:r w:rsidR="00EC7746">
        <w:t>urfeld</w:t>
      </w:r>
      <w:proofErr w:type="spellEnd"/>
      <w:r w:rsidR="00EC7746">
        <w:t xml:space="preserve">, D.M., Morris, M.C. and </w:t>
      </w:r>
      <w:r w:rsidR="00EC7746" w:rsidRPr="00A76ADF">
        <w:rPr>
          <w:b/>
        </w:rPr>
        <w:t>Whelan, J.</w:t>
      </w:r>
      <w:r w:rsidR="00EC7746" w:rsidRPr="00A76ADF">
        <w:t xml:space="preserve"> 2009 Towards Establishing Dietary Reference Intakes for </w:t>
      </w:r>
      <w:r w:rsidR="009B2BD4">
        <w:t>Eic</w:t>
      </w:r>
      <w:r w:rsidR="00753799">
        <w:t xml:space="preserve">osapentaenoic </w:t>
      </w:r>
      <w:r w:rsidR="009B2BD4">
        <w:t>and Docosahexaenoic Acid</w:t>
      </w:r>
      <w:r w:rsidR="00753799">
        <w:t>s</w:t>
      </w:r>
      <w:r w:rsidR="00EC7746" w:rsidRPr="00A76ADF">
        <w:t>. J. Nutr. 139: 804S–819S.</w:t>
      </w:r>
    </w:p>
    <w:p w14:paraId="6CC32461" w14:textId="77777777" w:rsidR="00EC7746" w:rsidRPr="00A76ADF" w:rsidRDefault="00EC7746" w:rsidP="007A5A4B">
      <w:pPr>
        <w:jc w:val="left"/>
        <w:rPr>
          <w:bCs/>
        </w:rPr>
      </w:pPr>
    </w:p>
    <w:p w14:paraId="6CC32462" w14:textId="77777777" w:rsidR="00EC7746" w:rsidRPr="00A76ADF" w:rsidRDefault="009A3EDA" w:rsidP="007A5A4B">
      <w:pPr>
        <w:jc w:val="left"/>
      </w:pPr>
      <w:r>
        <w:t>62</w:t>
      </w:r>
      <w:r w:rsidR="00EC7746">
        <w:t xml:space="preserve">. </w:t>
      </w:r>
      <w:r w:rsidR="00EC7746" w:rsidRPr="00A76ADF">
        <w:t xml:space="preserve">Wortman, P., Miyazaki, Y., Kalupahana, N.S., Kim, S., Fletcher, S., Hansen-Petrik, M., Saxton, A., Claycombe, K.J., Voy, B.H., </w:t>
      </w:r>
      <w:r w:rsidR="00EC7746" w:rsidRPr="00A76ADF">
        <w:rPr>
          <w:b/>
        </w:rPr>
        <w:t>Whelan, J.</w:t>
      </w:r>
      <w:r w:rsidR="00EC7746" w:rsidRPr="00A76ADF">
        <w:t xml:space="preserve"> and Moustaid-Moussa, N. 2009. Polyunsaturated Fatty Acids Modulate Prostaglandin E</w:t>
      </w:r>
      <w:r w:rsidR="00EC7746" w:rsidRPr="00A76ADF">
        <w:rPr>
          <w:vertAlign w:val="subscript"/>
        </w:rPr>
        <w:t>2</w:t>
      </w:r>
      <w:r w:rsidR="00EC7746" w:rsidRPr="00A76ADF">
        <w:t xml:space="preserve"> Secretion and Markers of Lipogenesis in Adipocytes. </w:t>
      </w:r>
      <w:proofErr w:type="spellStart"/>
      <w:r w:rsidR="00EC7746" w:rsidRPr="00A76ADF">
        <w:t>Nutr</w:t>
      </w:r>
      <w:proofErr w:type="spellEnd"/>
      <w:r w:rsidR="00EC7746" w:rsidRPr="00A76ADF">
        <w:t xml:space="preserve"> </w:t>
      </w:r>
      <w:proofErr w:type="spellStart"/>
      <w:r w:rsidR="00B25C80" w:rsidRPr="00A76ADF">
        <w:t>Metab</w:t>
      </w:r>
      <w:proofErr w:type="spellEnd"/>
      <w:r w:rsidR="00B25C80" w:rsidRPr="00A76ADF">
        <w:t xml:space="preserve"> 21:5</w:t>
      </w:r>
      <w:r w:rsidR="00EC7746" w:rsidRPr="00A76ADF">
        <w:t>-27.</w:t>
      </w:r>
    </w:p>
    <w:p w14:paraId="6CC32463" w14:textId="77777777" w:rsidR="00EC7746" w:rsidRPr="00A76ADF" w:rsidRDefault="00EC7746" w:rsidP="007A5A4B">
      <w:pPr>
        <w:jc w:val="left"/>
        <w:rPr>
          <w:b/>
        </w:rPr>
      </w:pPr>
    </w:p>
    <w:p w14:paraId="6CC32464" w14:textId="77777777" w:rsidR="00EC7746" w:rsidRPr="00A76ADF" w:rsidRDefault="009A3EDA" w:rsidP="007A5A4B">
      <w:pPr>
        <w:jc w:val="left"/>
      </w:pPr>
      <w:r>
        <w:t>61</w:t>
      </w:r>
      <w:r w:rsidR="00EC7746" w:rsidRPr="001355B9">
        <w:t>.</w:t>
      </w:r>
      <w:r w:rsidR="00EC7746">
        <w:rPr>
          <w:b/>
        </w:rPr>
        <w:t xml:space="preserve"> </w:t>
      </w:r>
      <w:r w:rsidR="00EC7746" w:rsidRPr="00A76ADF">
        <w:rPr>
          <w:b/>
        </w:rPr>
        <w:t>Whelan, J</w:t>
      </w:r>
      <w:r w:rsidR="00EC7746" w:rsidRPr="00A76ADF">
        <w:t>. 2009. Dietary Stearidonic Acid is a Long Chain Omega-3 Polyunsaturated Fatty Acid with Potential Health Benefits. J. Nutr. 139: 5–10.</w:t>
      </w:r>
    </w:p>
    <w:p w14:paraId="6CC32465" w14:textId="77777777" w:rsidR="00EC7746" w:rsidRPr="00A76ADF" w:rsidRDefault="00EC7746" w:rsidP="007A5A4B">
      <w:pPr>
        <w:jc w:val="left"/>
      </w:pPr>
    </w:p>
    <w:p w14:paraId="6CC32466" w14:textId="77777777" w:rsidR="00EC7746" w:rsidRPr="00A76ADF" w:rsidRDefault="009A3EDA" w:rsidP="007A5A4B">
      <w:pPr>
        <w:jc w:val="left"/>
      </w:pPr>
      <w:r>
        <w:t>60</w:t>
      </w:r>
      <w:r w:rsidR="00EC7746" w:rsidRPr="001355B9">
        <w:t>.</w:t>
      </w:r>
      <w:r w:rsidR="00EC7746">
        <w:rPr>
          <w:b/>
        </w:rPr>
        <w:t xml:space="preserve"> </w:t>
      </w:r>
      <w:r w:rsidR="00EC7746" w:rsidRPr="00A76ADF">
        <w:rPr>
          <w:b/>
        </w:rPr>
        <w:t>Whelan, J.</w:t>
      </w:r>
      <w:r w:rsidR="00EC7746" w:rsidRPr="00A76ADF">
        <w:t xml:space="preserve"> 2008. Health Implications of Changing Linoleic Acid Intakes. </w:t>
      </w:r>
      <w:hyperlink r:id="rId14" w:history="1">
        <w:r w:rsidR="00EC7746" w:rsidRPr="00A76ADF">
          <w:rPr>
            <w:rStyle w:val="Hyperlink"/>
            <w:color w:val="auto"/>
            <w:u w:val="none"/>
          </w:rPr>
          <w:t xml:space="preserve">Prostaglandins Leukot </w:t>
        </w:r>
        <w:r w:rsidR="00EC7746" w:rsidRPr="00A76ADF">
          <w:rPr>
            <w:rStyle w:val="Hyperlink"/>
            <w:color w:val="auto"/>
            <w:u w:val="none"/>
          </w:rPr>
          <w:lastRenderedPageBreak/>
          <w:t>Essent Fatty Acids</w:t>
        </w:r>
      </w:hyperlink>
      <w:r w:rsidR="00EC7746" w:rsidRPr="00A76ADF">
        <w:t xml:space="preserve"> 79, 165-167.    </w:t>
      </w:r>
    </w:p>
    <w:p w14:paraId="6CC32467" w14:textId="77777777" w:rsidR="00EC7746" w:rsidRPr="00A76ADF" w:rsidRDefault="00EC7746" w:rsidP="007A5A4B">
      <w:pPr>
        <w:jc w:val="left"/>
      </w:pPr>
    </w:p>
    <w:p w14:paraId="6CC32468" w14:textId="77777777" w:rsidR="00EC7746" w:rsidRPr="00A76ADF" w:rsidRDefault="009A3EDA" w:rsidP="007A5A4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59</w:t>
      </w:r>
      <w:r w:rsidR="00EC7746" w:rsidRPr="001355B9">
        <w:t>.</w:t>
      </w:r>
      <w:r w:rsidR="00EC7746">
        <w:rPr>
          <w:b/>
        </w:rPr>
        <w:t xml:space="preserve"> </w:t>
      </w:r>
      <w:r w:rsidR="00EC7746" w:rsidRPr="00A76ADF">
        <w:rPr>
          <w:b/>
        </w:rPr>
        <w:t>Whelan, J.</w:t>
      </w:r>
      <w:r w:rsidR="00EC7746" w:rsidRPr="00A76ADF">
        <w:t xml:space="preserve"> 2008. (n-6) and (n-3) Polyunsaturated Fatty Acids and the Aging Brain: Food for Thought. J. Nutr. 138: 2521–2522.  </w:t>
      </w:r>
    </w:p>
    <w:p w14:paraId="6CC32469" w14:textId="77777777" w:rsidR="00EC7746" w:rsidRPr="00A76ADF" w:rsidRDefault="00EC7746" w:rsidP="007A5A4B">
      <w:pPr>
        <w:jc w:val="left"/>
      </w:pPr>
    </w:p>
    <w:p w14:paraId="6CC3246A" w14:textId="77777777" w:rsidR="00EC7746" w:rsidRPr="00A76ADF" w:rsidRDefault="009A3EDA" w:rsidP="007A5A4B">
      <w:pPr>
        <w:jc w:val="left"/>
      </w:pPr>
      <w:r>
        <w:t>58</w:t>
      </w:r>
      <w:r w:rsidR="00EC7746">
        <w:t xml:space="preserve">. </w:t>
      </w:r>
      <w:r w:rsidR="00EC7746" w:rsidRPr="00A76ADF">
        <w:t>McEntee, M.F., Ziegler, C.C., Reel, D.</w:t>
      </w:r>
      <w:r w:rsidR="00B25C80" w:rsidRPr="00A76ADF">
        <w:t>, Tomer</w:t>
      </w:r>
      <w:r w:rsidR="00EC7746" w:rsidRPr="00A76ADF">
        <w:t xml:space="preserve">, K., Shoieb, A., Ray, M., Li, X., Nielsen, N., O’Rourke, D. and </w:t>
      </w:r>
      <w:r w:rsidR="00EC7746" w:rsidRPr="00A76ADF">
        <w:rPr>
          <w:b/>
        </w:rPr>
        <w:t>Whelan, J.</w:t>
      </w:r>
      <w:r w:rsidR="00EC7746" w:rsidRPr="00A76ADF">
        <w:t>, 2008. Dietary Polyunsaturated Fatty Acids Modulate the Response of Androgen-Dependent Prostate Cancer to Hormone Ablation and Progression to Androgen-Independent Growth. Am J Pathol. 173:229-41.</w:t>
      </w:r>
    </w:p>
    <w:p w14:paraId="6CC3246B" w14:textId="77777777" w:rsidR="00EC7746" w:rsidRPr="00A76ADF" w:rsidRDefault="00EC7746" w:rsidP="007A5A4B">
      <w:pPr>
        <w:jc w:val="left"/>
      </w:pPr>
    </w:p>
    <w:p w14:paraId="6CC3246C" w14:textId="77777777" w:rsidR="00EC7746" w:rsidRPr="00A76ADF" w:rsidRDefault="009A3EDA" w:rsidP="007A5A4B">
      <w:pPr>
        <w:jc w:val="left"/>
      </w:pPr>
      <w:r>
        <w:t>57</w:t>
      </w:r>
      <w:r w:rsidR="00EC7746">
        <w:t xml:space="preserve">. </w:t>
      </w:r>
      <w:r w:rsidR="00EC7746" w:rsidRPr="00A76ADF">
        <w:t xml:space="preserve">Ding, S, McEntee, M.F., </w:t>
      </w:r>
      <w:proofErr w:type="spellStart"/>
      <w:proofErr w:type="gramStart"/>
      <w:r w:rsidR="00EC7746" w:rsidRPr="00A76ADF">
        <w:rPr>
          <w:b/>
          <w:bCs/>
        </w:rPr>
        <w:t>Whelan,J</w:t>
      </w:r>
      <w:proofErr w:type="spellEnd"/>
      <w:r w:rsidR="00EC7746" w:rsidRPr="00A76ADF">
        <w:rPr>
          <w:b/>
          <w:bCs/>
        </w:rPr>
        <w:t>.</w:t>
      </w:r>
      <w:proofErr w:type="gramEnd"/>
      <w:r w:rsidR="00EC7746" w:rsidRPr="00A76ADF">
        <w:t xml:space="preserve"> and Zemel, M.B. 2007. Adiposity-Related Protection of Intestinal Tumorigenesis: Interaction with Dietary Calcium. Nutr. </w:t>
      </w:r>
      <w:r w:rsidR="00B25C80" w:rsidRPr="00A76ADF">
        <w:t>Cancer 58,153</w:t>
      </w:r>
      <w:r w:rsidR="00EC7746" w:rsidRPr="00A76ADF">
        <w:t>-161.</w:t>
      </w:r>
    </w:p>
    <w:p w14:paraId="6CC3246D" w14:textId="77777777" w:rsidR="00EC7746" w:rsidRPr="00A76ADF" w:rsidRDefault="00EC7746" w:rsidP="007A5A4B">
      <w:pPr>
        <w:tabs>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166"/>
          <w:tab w:val="left" w:pos="11160"/>
        </w:tabs>
        <w:jc w:val="left"/>
      </w:pPr>
    </w:p>
    <w:p w14:paraId="6CC3246E" w14:textId="77777777" w:rsidR="00EC7746" w:rsidRPr="00A76ADF" w:rsidRDefault="009A3EDA" w:rsidP="007A5A4B">
      <w:pPr>
        <w:tabs>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166"/>
          <w:tab w:val="left" w:pos="11160"/>
        </w:tabs>
        <w:jc w:val="left"/>
      </w:pPr>
      <w:r>
        <w:rPr>
          <w:bCs/>
        </w:rPr>
        <w:t>56</w:t>
      </w:r>
      <w:r w:rsidR="00EC7746" w:rsidRPr="001355B9">
        <w:rPr>
          <w:bCs/>
        </w:rPr>
        <w:t>.</w:t>
      </w:r>
      <w:r w:rsidR="00EC7746">
        <w:rPr>
          <w:b/>
          <w:bCs/>
        </w:rPr>
        <w:t xml:space="preserve"> </w:t>
      </w:r>
      <w:r w:rsidR="00EC7746" w:rsidRPr="00A76ADF">
        <w:rPr>
          <w:b/>
          <w:bCs/>
        </w:rPr>
        <w:t xml:space="preserve">Whelan, J. </w:t>
      </w:r>
      <w:r w:rsidR="00EC7746" w:rsidRPr="00A76ADF">
        <w:t>and Rust, C. 2006.  Innovative Dietary Sources of n-3 Fatty Acids.  Annual Review of Nutrition, Vol 26, 75-103.</w:t>
      </w:r>
      <w:r w:rsidR="00EC7746" w:rsidRPr="00A76ADF">
        <w:tab/>
      </w:r>
    </w:p>
    <w:p w14:paraId="6CC3246F" w14:textId="77777777" w:rsidR="00EC7746" w:rsidRPr="00A76ADF" w:rsidRDefault="00EC7746" w:rsidP="007A5A4B">
      <w:pPr>
        <w:tabs>
          <w:tab w:val="clear" w:pos="720"/>
          <w:tab w:val="clear" w:pos="1440"/>
          <w:tab w:val="clear" w:pos="2160"/>
          <w:tab w:val="clear" w:pos="2880"/>
          <w:tab w:val="clear" w:pos="3600"/>
          <w:tab w:val="clear" w:pos="4320"/>
          <w:tab w:val="clear" w:pos="5040"/>
          <w:tab w:val="clear" w:pos="6480"/>
          <w:tab w:val="clear" w:pos="7200"/>
          <w:tab w:val="clear" w:pos="7920"/>
          <w:tab w:val="left" w:pos="-720"/>
          <w:tab w:val="left" w:pos="-360"/>
          <w:tab w:val="left" w:pos="360"/>
          <w:tab w:val="left" w:pos="1488"/>
          <w:tab w:val="left" w:pos="2448"/>
          <w:tab w:val="left" w:pos="3240"/>
          <w:tab w:val="left" w:pos="3960"/>
          <w:tab w:val="left" w:pos="4680"/>
          <w:tab w:val="left" w:pos="5400"/>
          <w:tab w:val="left" w:pos="6120"/>
          <w:tab w:val="left" w:pos="6840"/>
          <w:tab w:val="left" w:pos="7560"/>
          <w:tab w:val="left" w:pos="8280"/>
          <w:tab w:val="left" w:pos="9000"/>
          <w:tab w:val="left" w:pos="9720"/>
          <w:tab w:val="left" w:pos="10166"/>
          <w:tab w:val="left" w:pos="11160"/>
        </w:tabs>
        <w:jc w:val="left"/>
      </w:pPr>
    </w:p>
    <w:p w14:paraId="6CC32470" w14:textId="77777777" w:rsidR="00EC7746" w:rsidRDefault="00EC7746" w:rsidP="00EC7746">
      <w:pPr>
        <w:tabs>
          <w:tab w:val="left" w:pos="9360"/>
          <w:tab w:val="left" w:pos="10080"/>
        </w:tabs>
        <w:jc w:val="left"/>
      </w:pPr>
      <w:r w:rsidRPr="001355B9">
        <w:rPr>
          <w:bCs/>
        </w:rPr>
        <w:t>5</w:t>
      </w:r>
      <w:r w:rsidR="009A3EDA">
        <w:rPr>
          <w:bCs/>
        </w:rPr>
        <w:t>5</w:t>
      </w:r>
      <w:r w:rsidRPr="001355B9">
        <w:rPr>
          <w:bCs/>
        </w:rPr>
        <w:t>.</w:t>
      </w:r>
      <w:r>
        <w:rPr>
          <w:b/>
          <w:bCs/>
        </w:rPr>
        <w:t xml:space="preserve"> </w:t>
      </w:r>
      <w:r w:rsidRPr="00A76ADF">
        <w:rPr>
          <w:b/>
          <w:bCs/>
        </w:rPr>
        <w:t>Whelan, J.</w:t>
      </w:r>
      <w:r w:rsidRPr="00A76ADF">
        <w:t xml:space="preserve">, McEntee, M.F. and Baek, S.J.  2005.  Dietary Polyunsaturated Fatty Acids, Eicosanoids, and Intestinal Tumorigenesis.  </w:t>
      </w:r>
      <w:r w:rsidRPr="00A76ADF">
        <w:rPr>
          <w:i/>
          <w:iCs/>
        </w:rPr>
        <w:t>In:</w:t>
      </w:r>
      <w:r w:rsidRPr="00A76ADF">
        <w:t xml:space="preserve"> Bioactive Lipids in Cancer. Carcinogenic and Anticarcinogenic Food Components (Ed., Sikorski, Z. E.)   CRC Press. Boca Raton, FL.</w:t>
      </w:r>
    </w:p>
    <w:p w14:paraId="6CC32471" w14:textId="77777777" w:rsidR="009A3EDA" w:rsidRDefault="009A3EDA" w:rsidP="00EC7746">
      <w:pPr>
        <w:tabs>
          <w:tab w:val="left" w:pos="9360"/>
          <w:tab w:val="left" w:pos="10080"/>
        </w:tabs>
        <w:jc w:val="left"/>
      </w:pPr>
    </w:p>
    <w:p w14:paraId="6CC32472" w14:textId="77777777" w:rsidR="009A3EDA" w:rsidRPr="009A3EDA" w:rsidRDefault="009A3EDA" w:rsidP="009A3EDA">
      <w:pPr>
        <w:tabs>
          <w:tab w:val="left" w:pos="9360"/>
          <w:tab w:val="left" w:pos="10080"/>
        </w:tabs>
        <w:jc w:val="left"/>
        <w:rPr>
          <w:bCs/>
          <w:vanish/>
          <w:lang w:val="en"/>
        </w:rPr>
      </w:pPr>
      <w:r>
        <w:rPr>
          <w:lang w:val="en"/>
        </w:rPr>
        <w:t xml:space="preserve">54. </w:t>
      </w:r>
      <w:r w:rsidRPr="009A3EDA">
        <w:rPr>
          <w:lang w:val="en"/>
        </w:rPr>
        <w:t>Phipps</w:t>
      </w:r>
      <w:r>
        <w:rPr>
          <w:lang w:val="en"/>
        </w:rPr>
        <w:t xml:space="preserve">, J.E., </w:t>
      </w:r>
      <w:proofErr w:type="spellStart"/>
      <w:r w:rsidRPr="009A3EDA">
        <w:rPr>
          <w:lang w:val="en"/>
        </w:rPr>
        <w:t>Enderson</w:t>
      </w:r>
      <w:proofErr w:type="spellEnd"/>
      <w:r>
        <w:rPr>
          <w:lang w:val="en"/>
        </w:rPr>
        <w:t xml:space="preserve">, B.L., </w:t>
      </w:r>
      <w:r w:rsidRPr="009A3EDA">
        <w:rPr>
          <w:lang w:val="en"/>
        </w:rPr>
        <w:t>Jones</w:t>
      </w:r>
      <w:r>
        <w:rPr>
          <w:lang w:val="en"/>
        </w:rPr>
        <w:t xml:space="preserve">, L., </w:t>
      </w:r>
      <w:hyperlink r:id="rId15" w:history="1">
        <w:r w:rsidRPr="009A3EDA">
          <w:rPr>
            <w:rStyle w:val="Hyperlink"/>
            <w:bCs/>
            <w:vanish/>
            <w:lang w:val="en"/>
          </w:rPr>
          <w:t>L. Jones</w:t>
        </w:r>
      </w:hyperlink>
      <w:r w:rsidRPr="009A3EDA">
        <w:rPr>
          <w:bCs/>
          <w:vanish/>
          <w:lang w:val="en"/>
        </w:rPr>
        <w:t xml:space="preserve"> </w:t>
      </w:r>
      <w:r w:rsidRPr="009A3EDA">
        <w:rPr>
          <w:vanish/>
          <w:lang w:val="en"/>
        </w:rPr>
        <w:t xml:space="preserve">  </w:t>
      </w:r>
    </w:p>
    <w:p w14:paraId="6CC32473" w14:textId="77777777" w:rsidR="009A3EDA" w:rsidRPr="009A3EDA" w:rsidRDefault="005240C5" w:rsidP="009A3EDA">
      <w:pPr>
        <w:tabs>
          <w:tab w:val="left" w:pos="9360"/>
          <w:tab w:val="left" w:pos="10080"/>
        </w:tabs>
        <w:jc w:val="left"/>
        <w:rPr>
          <w:vanish/>
          <w:lang w:val="en"/>
        </w:rPr>
      </w:pPr>
      <w:hyperlink r:id="rId16" w:history="1">
        <w:r w:rsidR="009A3EDA" w:rsidRPr="009A3EDA">
          <w:rPr>
            <w:rStyle w:val="Hyperlink"/>
            <w:vanish/>
            <w:lang w:val="en"/>
          </w:rPr>
          <w:t>Remove suggestion</w:t>
        </w:r>
      </w:hyperlink>
      <w:r w:rsidR="009A3EDA" w:rsidRPr="009A3EDA">
        <w:rPr>
          <w:vanish/>
          <w:lang w:val="en"/>
        </w:rPr>
        <w:t xml:space="preserve"> </w:t>
      </w:r>
    </w:p>
    <w:p w14:paraId="6CC32474" w14:textId="77777777" w:rsidR="009A3EDA" w:rsidRPr="009A3EDA" w:rsidRDefault="009A3EDA" w:rsidP="009A3EDA">
      <w:pPr>
        <w:tabs>
          <w:tab w:val="left" w:pos="9360"/>
          <w:tab w:val="left" w:pos="10080"/>
        </w:tabs>
        <w:jc w:val="left"/>
        <w:rPr>
          <w:vanish/>
          <w:lang w:val="en"/>
        </w:rPr>
      </w:pPr>
      <w:r w:rsidRPr="009A3EDA">
        <w:rPr>
          <w:vanish/>
          <w:lang w:val="en"/>
        </w:rPr>
        <w:t>Invite to join ResearchGate</w:t>
      </w:r>
    </w:p>
    <w:p w14:paraId="6CC32475" w14:textId="77777777" w:rsidR="009A3EDA" w:rsidRPr="009A3EDA" w:rsidRDefault="009A3EDA" w:rsidP="009A3EDA">
      <w:pPr>
        <w:tabs>
          <w:tab w:val="left" w:pos="9360"/>
          <w:tab w:val="left" w:pos="10080"/>
        </w:tabs>
        <w:jc w:val="left"/>
        <w:rPr>
          <w:vanish/>
          <w:lang w:val="en"/>
        </w:rPr>
      </w:pPr>
    </w:p>
    <w:p w14:paraId="6CC32476" w14:textId="77777777" w:rsidR="009A3EDA" w:rsidRPr="009A3EDA" w:rsidRDefault="009A3EDA" w:rsidP="009A3EDA">
      <w:pPr>
        <w:tabs>
          <w:tab w:val="left" w:pos="9360"/>
          <w:tab w:val="left" w:pos="10080"/>
        </w:tabs>
        <w:jc w:val="left"/>
        <w:rPr>
          <w:vanish/>
          <w:lang w:val="en"/>
        </w:rPr>
      </w:pPr>
      <w:r w:rsidRPr="009A3EDA">
        <w:rPr>
          <w:vanish/>
          <w:lang w:val="en"/>
        </w:rPr>
        <w:t xml:space="preserve">Invited </w:t>
      </w:r>
    </w:p>
    <w:p w14:paraId="6CC32477" w14:textId="77777777" w:rsidR="009A3EDA" w:rsidRPr="009A3EDA" w:rsidRDefault="009A3EDA" w:rsidP="009A3EDA">
      <w:pPr>
        <w:tabs>
          <w:tab w:val="left" w:pos="9360"/>
          <w:tab w:val="left" w:pos="10080"/>
        </w:tabs>
        <w:jc w:val="left"/>
        <w:rPr>
          <w:b/>
          <w:bCs/>
          <w:vanish/>
          <w:lang w:val="en"/>
        </w:rPr>
      </w:pPr>
      <w:r w:rsidRPr="009A3EDA">
        <w:rPr>
          <w:lang w:val="en"/>
        </w:rPr>
        <w:t>Whelan, J.</w:t>
      </w:r>
      <w:r>
        <w:rPr>
          <w:lang w:val="en"/>
        </w:rPr>
        <w:t xml:space="preserve"> and </w:t>
      </w:r>
      <w:hyperlink r:id="rId17" w:history="1">
        <w:r w:rsidRPr="009A3EDA">
          <w:rPr>
            <w:rStyle w:val="Hyperlink"/>
            <w:b/>
            <w:bCs/>
            <w:vanish/>
            <w:lang w:val="en"/>
          </w:rPr>
          <w:t>J. Whelan</w:t>
        </w:r>
      </w:hyperlink>
      <w:r w:rsidRPr="009A3EDA">
        <w:rPr>
          <w:b/>
          <w:bCs/>
          <w:vanish/>
          <w:lang w:val="en"/>
        </w:rPr>
        <w:t xml:space="preserve"> </w:t>
      </w:r>
      <w:r w:rsidRPr="009A3EDA">
        <w:rPr>
          <w:vanish/>
          <w:lang w:val="en"/>
        </w:rPr>
        <w:t xml:space="preserve">  </w:t>
      </w:r>
    </w:p>
    <w:p w14:paraId="6CC32478" w14:textId="77777777" w:rsidR="009A3EDA" w:rsidRPr="009A3EDA" w:rsidRDefault="005240C5" w:rsidP="009A3EDA">
      <w:pPr>
        <w:tabs>
          <w:tab w:val="left" w:pos="9360"/>
          <w:tab w:val="left" w:pos="10080"/>
        </w:tabs>
        <w:jc w:val="left"/>
        <w:rPr>
          <w:vanish/>
          <w:lang w:val="en"/>
        </w:rPr>
      </w:pPr>
      <w:hyperlink r:id="rId18" w:history="1">
        <w:r w:rsidR="009A3EDA" w:rsidRPr="009A3EDA">
          <w:rPr>
            <w:rStyle w:val="Hyperlink"/>
            <w:vanish/>
            <w:lang w:val="en"/>
          </w:rPr>
          <w:t>Remove suggestion</w:t>
        </w:r>
      </w:hyperlink>
      <w:r w:rsidR="009A3EDA" w:rsidRPr="009A3EDA">
        <w:rPr>
          <w:vanish/>
          <w:lang w:val="en"/>
        </w:rPr>
        <w:t xml:space="preserve"> </w:t>
      </w:r>
    </w:p>
    <w:p w14:paraId="6CC32479" w14:textId="77777777" w:rsidR="009A3EDA" w:rsidRPr="009A3EDA" w:rsidRDefault="009A3EDA" w:rsidP="009A3EDA">
      <w:pPr>
        <w:tabs>
          <w:tab w:val="left" w:pos="9360"/>
          <w:tab w:val="left" w:pos="10080"/>
        </w:tabs>
        <w:jc w:val="left"/>
        <w:rPr>
          <w:vanish/>
          <w:lang w:val="en"/>
        </w:rPr>
      </w:pPr>
      <w:r w:rsidRPr="009A3EDA">
        <w:rPr>
          <w:vanish/>
          <w:lang w:val="en"/>
        </w:rPr>
        <w:t>Invite to join ResearchGate</w:t>
      </w:r>
    </w:p>
    <w:p w14:paraId="6CC3247A" w14:textId="77777777" w:rsidR="009A3EDA" w:rsidRPr="009A3EDA" w:rsidRDefault="009A3EDA" w:rsidP="009A3EDA">
      <w:pPr>
        <w:tabs>
          <w:tab w:val="left" w:pos="9360"/>
          <w:tab w:val="left" w:pos="10080"/>
        </w:tabs>
        <w:jc w:val="left"/>
        <w:rPr>
          <w:vanish/>
          <w:lang w:val="en"/>
        </w:rPr>
      </w:pPr>
    </w:p>
    <w:p w14:paraId="6CC3247B" w14:textId="77777777" w:rsidR="009A3EDA" w:rsidRPr="009A3EDA" w:rsidRDefault="009A3EDA" w:rsidP="009A3EDA">
      <w:pPr>
        <w:tabs>
          <w:tab w:val="left" w:pos="9360"/>
          <w:tab w:val="left" w:pos="10080"/>
        </w:tabs>
        <w:jc w:val="left"/>
        <w:rPr>
          <w:vanish/>
          <w:lang w:val="en"/>
        </w:rPr>
      </w:pPr>
      <w:r w:rsidRPr="009A3EDA">
        <w:rPr>
          <w:vanish/>
          <w:lang w:val="en"/>
        </w:rPr>
        <w:t xml:space="preserve">Invited </w:t>
      </w:r>
    </w:p>
    <w:p w14:paraId="6CC3247C" w14:textId="77777777" w:rsidR="009A3EDA" w:rsidRPr="00A76ADF" w:rsidRDefault="009A3EDA" w:rsidP="00EC7746">
      <w:pPr>
        <w:tabs>
          <w:tab w:val="left" w:pos="9360"/>
          <w:tab w:val="left" w:pos="10080"/>
        </w:tabs>
        <w:jc w:val="left"/>
      </w:pPr>
      <w:r w:rsidRPr="009A3EDA">
        <w:rPr>
          <w:lang w:val="en"/>
        </w:rPr>
        <w:t>Karlstad M. D.</w:t>
      </w:r>
      <w:r>
        <w:rPr>
          <w:lang w:val="en"/>
        </w:rPr>
        <w:t xml:space="preserve"> 2004. Enteral Nutrition with Stearidonic Acid Increases Incorporation of Antiinflammatory N-3 Fatty Acids in Liver P</w:t>
      </w:r>
      <w:r w:rsidRPr="009A3EDA">
        <w:rPr>
          <w:lang w:val="en"/>
        </w:rPr>
        <w:t>h</w:t>
      </w:r>
      <w:r>
        <w:rPr>
          <w:lang w:val="en"/>
        </w:rPr>
        <w:t>ospholipids in the R</w:t>
      </w:r>
      <w:r w:rsidRPr="009A3EDA">
        <w:rPr>
          <w:lang w:val="en"/>
        </w:rPr>
        <w:t>at</w:t>
      </w:r>
      <w:r>
        <w:rPr>
          <w:lang w:val="en"/>
        </w:rPr>
        <w:t>. J Surg. Res.</w:t>
      </w:r>
      <w:r w:rsidRPr="009A3EDA">
        <w:rPr>
          <w:lang w:val="en"/>
        </w:rPr>
        <w:t xml:space="preserve"> </w:t>
      </w:r>
      <w:r>
        <w:rPr>
          <w:lang w:val="en"/>
        </w:rPr>
        <w:t>121</w:t>
      </w:r>
      <w:r w:rsidRPr="009A3EDA">
        <w:rPr>
          <w:lang w:val="en"/>
        </w:rPr>
        <w:t>:330-331</w:t>
      </w:r>
      <w:r>
        <w:rPr>
          <w:lang w:val="en"/>
        </w:rPr>
        <w:t>.</w:t>
      </w:r>
    </w:p>
    <w:p w14:paraId="6CC3247D" w14:textId="77777777" w:rsidR="00EC7746" w:rsidRPr="00A76ADF" w:rsidRDefault="00EC7746" w:rsidP="00EC7746">
      <w:pPr>
        <w:tabs>
          <w:tab w:val="left" w:pos="9360"/>
          <w:tab w:val="left" w:pos="10080"/>
        </w:tabs>
        <w:jc w:val="left"/>
      </w:pPr>
    </w:p>
    <w:p w14:paraId="6CC3247E" w14:textId="77777777" w:rsidR="00EC7746" w:rsidRPr="00A76ADF" w:rsidRDefault="00EC7746" w:rsidP="00EC7746">
      <w:pPr>
        <w:tabs>
          <w:tab w:val="left" w:pos="9360"/>
          <w:tab w:val="left" w:pos="10080"/>
        </w:tabs>
        <w:jc w:val="left"/>
      </w:pPr>
      <w:r w:rsidRPr="001355B9">
        <w:rPr>
          <w:bCs/>
        </w:rPr>
        <w:t>53.</w:t>
      </w:r>
      <w:r>
        <w:rPr>
          <w:b/>
          <w:bCs/>
        </w:rPr>
        <w:t xml:space="preserve"> </w:t>
      </w:r>
      <w:r w:rsidRPr="00A76ADF">
        <w:rPr>
          <w:b/>
          <w:bCs/>
        </w:rPr>
        <w:t>Whelan, J.</w:t>
      </w:r>
      <w:r w:rsidRPr="00A76ADF">
        <w:t xml:space="preserve"> and McEntee, M.F. 2004. Dietary N-6 Polyunsaturated Fatty Acids and Intestinal Tumorigenesis.  J. Nutr. 134, 3421S-3426S. </w:t>
      </w:r>
    </w:p>
    <w:p w14:paraId="6CC3247F" w14:textId="77777777" w:rsidR="00EC7746" w:rsidRPr="00A76ADF" w:rsidRDefault="00EC7746" w:rsidP="00EC7746">
      <w:pPr>
        <w:tabs>
          <w:tab w:val="left" w:pos="9360"/>
          <w:tab w:val="left" w:pos="10080"/>
        </w:tabs>
        <w:jc w:val="left"/>
      </w:pPr>
    </w:p>
    <w:p w14:paraId="6CC32480" w14:textId="77777777" w:rsidR="00EC7746" w:rsidRPr="00A76ADF" w:rsidRDefault="00EC7746" w:rsidP="00EC7746">
      <w:pPr>
        <w:tabs>
          <w:tab w:val="left" w:pos="9360"/>
          <w:tab w:val="left" w:pos="10080"/>
        </w:tabs>
        <w:jc w:val="left"/>
      </w:pPr>
      <w:r>
        <w:t xml:space="preserve">52. </w:t>
      </w:r>
      <w:r w:rsidRPr="00A76ADF">
        <w:t xml:space="preserve">Ziegler, C.C., McEntee, M.F., Rainwater, L. and </w:t>
      </w:r>
      <w:r w:rsidRPr="00A76ADF">
        <w:rPr>
          <w:b/>
          <w:bCs/>
        </w:rPr>
        <w:t xml:space="preserve">Whelan, J. </w:t>
      </w:r>
      <w:r w:rsidRPr="00A76ADF">
        <w:t xml:space="preserve">2004. Dietary Resveratrol Does Not Affect Intestinal Tumorigenesis in the </w:t>
      </w:r>
      <w:r w:rsidRPr="00A76ADF">
        <w:rPr>
          <w:i/>
          <w:iCs/>
        </w:rPr>
        <w:t>Apc</w:t>
      </w:r>
      <w:r w:rsidRPr="00A76ADF">
        <w:rPr>
          <w:i/>
          <w:iCs/>
          <w:vertAlign w:val="superscript"/>
        </w:rPr>
        <w:t xml:space="preserve">Min/+ </w:t>
      </w:r>
      <w:r w:rsidRPr="00A76ADF">
        <w:t>Mice.  J. Nutr. 134, 5-10.</w:t>
      </w:r>
    </w:p>
    <w:p w14:paraId="6CC32481" w14:textId="77777777" w:rsidR="00EC7746" w:rsidRPr="00A76ADF" w:rsidRDefault="00EC7746" w:rsidP="00EC7746">
      <w:pPr>
        <w:tabs>
          <w:tab w:val="left" w:pos="9360"/>
          <w:tab w:val="left" w:pos="10080"/>
        </w:tabs>
        <w:jc w:val="left"/>
      </w:pPr>
    </w:p>
    <w:p w14:paraId="6CC32482" w14:textId="77777777" w:rsidR="00EC7746" w:rsidRPr="00A76ADF" w:rsidRDefault="00EC7746" w:rsidP="00EC7746">
      <w:pPr>
        <w:tabs>
          <w:tab w:val="left" w:pos="9360"/>
          <w:tab w:val="left" w:pos="10080"/>
        </w:tabs>
        <w:jc w:val="left"/>
      </w:pPr>
      <w:r w:rsidRPr="0030009A">
        <w:rPr>
          <w:bCs/>
        </w:rPr>
        <w:t>51.</w:t>
      </w:r>
      <w:r>
        <w:rPr>
          <w:b/>
          <w:bCs/>
        </w:rPr>
        <w:t xml:space="preserve"> </w:t>
      </w:r>
      <w:r w:rsidRPr="00A76ADF">
        <w:rPr>
          <w:b/>
          <w:bCs/>
        </w:rPr>
        <w:t>Whelan, J.</w:t>
      </w:r>
      <w:r w:rsidRPr="00A76ADF">
        <w:t xml:space="preserve">  and McEntee, M.F. 2003.  NSAIDs, Prostaglandins and </w:t>
      </w:r>
      <w:r w:rsidRPr="00A76ADF">
        <w:rPr>
          <w:i/>
          <w:iCs/>
        </w:rPr>
        <w:t>APC</w:t>
      </w:r>
      <w:r w:rsidRPr="00A76ADF">
        <w:t>-Driven Intestinal Tumorigenesis.  I</w:t>
      </w:r>
      <w:r w:rsidRPr="00A76ADF">
        <w:rPr>
          <w:i/>
          <w:iCs/>
        </w:rPr>
        <w:t>n: Cyclooxygenase-2 Blockade in Cancer Prevention and Therapy</w:t>
      </w:r>
      <w:r w:rsidRPr="00A76ADF">
        <w:t xml:space="preserve"> (Ed., Harris, R.E.)  Humana Press, </w:t>
      </w:r>
      <w:proofErr w:type="gramStart"/>
      <w:r w:rsidRPr="00A76ADF">
        <w:t>Inc..</w:t>
      </w:r>
      <w:proofErr w:type="gramEnd"/>
      <w:r w:rsidRPr="00A76ADF">
        <w:t xml:space="preserve"> Totowa, NJ </w:t>
      </w:r>
    </w:p>
    <w:p w14:paraId="6CC32483" w14:textId="77777777" w:rsidR="00EC7746" w:rsidRPr="00A76ADF" w:rsidRDefault="00EC7746" w:rsidP="00EC7746">
      <w:pPr>
        <w:tabs>
          <w:tab w:val="left" w:pos="9360"/>
          <w:tab w:val="left" w:pos="10080"/>
        </w:tabs>
        <w:jc w:val="left"/>
      </w:pPr>
    </w:p>
    <w:p w14:paraId="6CC32484" w14:textId="77777777" w:rsidR="00EC7746" w:rsidRPr="00A76ADF" w:rsidRDefault="00EC7746" w:rsidP="00EC7746">
      <w:pPr>
        <w:tabs>
          <w:tab w:val="left" w:pos="9360"/>
          <w:tab w:val="left" w:pos="10080"/>
        </w:tabs>
        <w:jc w:val="left"/>
      </w:pPr>
      <w:r>
        <w:t xml:space="preserve">50. </w:t>
      </w:r>
      <w:r w:rsidRPr="00A76ADF">
        <w:t xml:space="preserve">Reddanna, P, Prabhu, K.S., </w:t>
      </w:r>
      <w:r w:rsidRPr="00A76ADF">
        <w:rPr>
          <w:b/>
          <w:bCs/>
        </w:rPr>
        <w:t xml:space="preserve">Whelan, J. </w:t>
      </w:r>
      <w:r w:rsidRPr="00A76ADF">
        <w:t>and Reddy, C.C., 2003. Carboxypeptidase A-Catalyzed Direct Conversion of Leukotriene C</w:t>
      </w:r>
      <w:r w:rsidRPr="00A76ADF">
        <w:rPr>
          <w:vertAlign w:val="subscript"/>
        </w:rPr>
        <w:t>4</w:t>
      </w:r>
      <w:r w:rsidRPr="00A76ADF">
        <w:t xml:space="preserve"> to Leukotriene F</w:t>
      </w:r>
      <w:r w:rsidRPr="00A76ADF">
        <w:rPr>
          <w:vertAlign w:val="subscript"/>
        </w:rPr>
        <w:t>4</w:t>
      </w:r>
      <w:r w:rsidRPr="00A76ADF">
        <w:t xml:space="preserve">. Arch. Biochem. </w:t>
      </w:r>
      <w:proofErr w:type="spellStart"/>
      <w:r w:rsidRPr="00A76ADF">
        <w:t>Biophys</w:t>
      </w:r>
      <w:proofErr w:type="spellEnd"/>
      <w:r w:rsidRPr="00A76ADF">
        <w:t>. 413, 158-163.</w:t>
      </w:r>
    </w:p>
    <w:p w14:paraId="6CC32485" w14:textId="77777777" w:rsidR="00EC7746" w:rsidRPr="00A76ADF" w:rsidRDefault="00EC7746" w:rsidP="00EC7746">
      <w:pPr>
        <w:tabs>
          <w:tab w:val="left" w:pos="9360"/>
          <w:tab w:val="left" w:pos="10080"/>
        </w:tabs>
        <w:jc w:val="left"/>
      </w:pPr>
    </w:p>
    <w:p w14:paraId="6CC32486" w14:textId="77777777" w:rsidR="00EC7746" w:rsidRPr="00A76ADF" w:rsidRDefault="00EC7746" w:rsidP="00EC7746">
      <w:pPr>
        <w:tabs>
          <w:tab w:val="left" w:pos="9360"/>
          <w:tab w:val="left" w:pos="10080"/>
        </w:tabs>
        <w:jc w:val="left"/>
      </w:pPr>
      <w:r>
        <w:t xml:space="preserve">49. </w:t>
      </w:r>
      <w:r w:rsidRPr="00A76ADF">
        <w:t>McEntee, M.F.</w:t>
      </w:r>
      <w:r w:rsidRPr="00A76ADF">
        <w:rPr>
          <w:b/>
          <w:bCs/>
        </w:rPr>
        <w:t xml:space="preserve"> </w:t>
      </w:r>
      <w:r w:rsidRPr="00A76ADF">
        <w:t xml:space="preserve">and </w:t>
      </w:r>
      <w:r w:rsidRPr="00A76ADF">
        <w:rPr>
          <w:b/>
          <w:bCs/>
        </w:rPr>
        <w:t>Whelan, J.</w:t>
      </w:r>
      <w:r w:rsidRPr="00A76ADF">
        <w:t xml:space="preserve"> 2002.  Dietary Polyunsaturated Fatty Acids and Colorectal Neoplasia.  Biomedicine and Pharmacotherapy 56, 380-387.</w:t>
      </w:r>
    </w:p>
    <w:p w14:paraId="6CC32487" w14:textId="77777777" w:rsidR="00EC7746" w:rsidRPr="00A76ADF" w:rsidRDefault="00EC7746" w:rsidP="00EC7746">
      <w:pPr>
        <w:tabs>
          <w:tab w:val="left" w:pos="9360"/>
          <w:tab w:val="left" w:pos="10080"/>
        </w:tabs>
        <w:jc w:val="left"/>
      </w:pPr>
    </w:p>
    <w:p w14:paraId="6CC32488" w14:textId="77777777" w:rsidR="00EC7746" w:rsidRPr="00A76ADF" w:rsidRDefault="00EC7746" w:rsidP="00EC7746">
      <w:pPr>
        <w:tabs>
          <w:tab w:val="left" w:pos="9360"/>
          <w:tab w:val="left" w:pos="10080"/>
        </w:tabs>
        <w:jc w:val="left"/>
      </w:pPr>
      <w:r>
        <w:t xml:space="preserve">48. </w:t>
      </w:r>
      <w:r w:rsidR="00F536B0">
        <w:t xml:space="preserve">Kim, S, </w:t>
      </w:r>
      <w:r w:rsidRPr="00A76ADF">
        <w:rPr>
          <w:b/>
          <w:bCs/>
        </w:rPr>
        <w:t>Whelan, J.</w:t>
      </w:r>
      <w:r w:rsidRPr="00A76ADF">
        <w:t xml:space="preserve"> and Moustaid-Moussa, N.  2002.  Angiotensin II Increases Leptin Secretion in Adipocytes via a Prostaglandin-Independent Mechanism.  J. Nutr. 132, 1135-1140.  </w:t>
      </w:r>
    </w:p>
    <w:p w14:paraId="6CC32489" w14:textId="77777777" w:rsidR="00EC7746" w:rsidRPr="00A76ADF" w:rsidRDefault="00EC7746" w:rsidP="00EC7746">
      <w:pPr>
        <w:tabs>
          <w:tab w:val="left" w:pos="9360"/>
          <w:tab w:val="left" w:pos="10080"/>
        </w:tabs>
        <w:jc w:val="left"/>
      </w:pP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p>
    <w:p w14:paraId="6CC3248A" w14:textId="77777777" w:rsidR="00EC7746" w:rsidRPr="00A76ADF" w:rsidRDefault="00EC7746" w:rsidP="00EC7746">
      <w:pPr>
        <w:tabs>
          <w:tab w:val="left" w:pos="9360"/>
          <w:tab w:val="left" w:pos="10080"/>
        </w:tabs>
        <w:jc w:val="left"/>
      </w:pPr>
      <w:r>
        <w:t xml:space="preserve">47. </w:t>
      </w:r>
      <w:r w:rsidR="00F536B0">
        <w:t xml:space="preserve">Petrik, M.H., </w:t>
      </w:r>
      <w:r w:rsidRPr="00A76ADF">
        <w:t xml:space="preserve">McEntee, M.F., Jull, B., Shi, H., Zemel, M.B. and </w:t>
      </w:r>
      <w:r w:rsidRPr="00A76ADF">
        <w:rPr>
          <w:b/>
          <w:bCs/>
        </w:rPr>
        <w:t>Whelan, J.</w:t>
      </w:r>
      <w:r w:rsidRPr="00A76ADF">
        <w:t xml:space="preserve">  2002.  Prostaglandin E</w:t>
      </w:r>
      <w:r w:rsidRPr="00A76ADF">
        <w:rPr>
          <w:vertAlign w:val="subscript"/>
        </w:rPr>
        <w:t>2</w:t>
      </w:r>
      <w:r w:rsidRPr="00A76ADF">
        <w:t xml:space="preserve"> Protects Intestinal Tumors from Non-Steroidal Anti-inflammatory Drug-Induced Regression in </w:t>
      </w:r>
      <w:r w:rsidRPr="00A76ADF">
        <w:rPr>
          <w:i/>
          <w:iCs/>
        </w:rPr>
        <w:t>Apc</w:t>
      </w:r>
      <w:r w:rsidRPr="00A76ADF">
        <w:rPr>
          <w:i/>
          <w:iCs/>
          <w:vertAlign w:val="superscript"/>
        </w:rPr>
        <w:t>Min/+</w:t>
      </w:r>
      <w:r w:rsidRPr="00A76ADF">
        <w:t xml:space="preserve"> Mice.  Cancer Res. 62, 403-408, 2002</w:t>
      </w:r>
      <w:r w:rsidR="00013DDA">
        <w:t>.</w:t>
      </w:r>
    </w:p>
    <w:p w14:paraId="6CC3248B" w14:textId="77777777" w:rsidR="00EC7746" w:rsidRPr="00A76ADF" w:rsidRDefault="00EC7746" w:rsidP="00EC7746">
      <w:pPr>
        <w:tabs>
          <w:tab w:val="left" w:pos="9360"/>
          <w:tab w:val="left" w:pos="10080"/>
        </w:tabs>
        <w:jc w:val="left"/>
      </w:pPr>
    </w:p>
    <w:p w14:paraId="6CC3248C" w14:textId="77777777" w:rsidR="00EC7746" w:rsidRPr="00A76ADF" w:rsidRDefault="00EC7746" w:rsidP="00EC7746">
      <w:pPr>
        <w:tabs>
          <w:tab w:val="left" w:pos="9360"/>
          <w:tab w:val="left" w:pos="10080"/>
        </w:tabs>
        <w:jc w:val="left"/>
      </w:pPr>
      <w:r>
        <w:lastRenderedPageBreak/>
        <w:t xml:space="preserve">46. </w:t>
      </w:r>
      <w:r w:rsidR="00F536B0">
        <w:t xml:space="preserve">Petrik, M.H., </w:t>
      </w:r>
      <w:r w:rsidRPr="00A76ADF">
        <w:t xml:space="preserve">McEntee, M.F., </w:t>
      </w:r>
      <w:proofErr w:type="spellStart"/>
      <w:r w:rsidRPr="00A76ADF">
        <w:t>Obukowicz</w:t>
      </w:r>
      <w:proofErr w:type="spellEnd"/>
      <w:r w:rsidRPr="00A76ADF">
        <w:t xml:space="preserve">, M.G., </w:t>
      </w:r>
      <w:proofErr w:type="spellStart"/>
      <w:r w:rsidRPr="00A76ADF">
        <w:t>Masfarrer</w:t>
      </w:r>
      <w:proofErr w:type="spellEnd"/>
      <w:r w:rsidRPr="00A76ADF">
        <w:t>, J</w:t>
      </w:r>
      <w:r w:rsidR="00667B35">
        <w:t xml:space="preserve">., Zwiefel, B., Chiu, C.-H. and </w:t>
      </w:r>
      <w:r w:rsidRPr="00A76ADF">
        <w:rPr>
          <w:b/>
          <w:bCs/>
        </w:rPr>
        <w:t>Whelan, J.</w:t>
      </w:r>
      <w:r w:rsidRPr="00A76ADF">
        <w:t xml:space="preserve"> 2002.  Selective Inhibition of Δ-6 desaturase impedes </w:t>
      </w:r>
      <w:r w:rsidRPr="00A76ADF">
        <w:rPr>
          <w:i/>
          <w:iCs/>
        </w:rPr>
        <w:t>Apc</w:t>
      </w:r>
      <w:r w:rsidRPr="00A76ADF">
        <w:t>-Mediated Tumorigenesis.  Cancer Lett. 175, 157-163.</w:t>
      </w:r>
    </w:p>
    <w:p w14:paraId="6CC3248D" w14:textId="77777777" w:rsidR="00EC7746" w:rsidRPr="00A76ADF" w:rsidRDefault="00EC7746" w:rsidP="00EC7746">
      <w:pPr>
        <w:tabs>
          <w:tab w:val="left" w:pos="9360"/>
          <w:tab w:val="left" w:pos="10080"/>
        </w:tabs>
        <w:jc w:val="left"/>
      </w:pPr>
      <w:r w:rsidRPr="00A76ADF">
        <w:tab/>
      </w:r>
    </w:p>
    <w:p w14:paraId="6CC3248E" w14:textId="77777777" w:rsidR="00EC7746" w:rsidRPr="00A76ADF" w:rsidRDefault="00EC7746" w:rsidP="00EC7746">
      <w:pPr>
        <w:tabs>
          <w:tab w:val="left" w:pos="9360"/>
          <w:tab w:val="left" w:pos="10080"/>
        </w:tabs>
        <w:jc w:val="left"/>
      </w:pPr>
      <w:r w:rsidRPr="0030009A">
        <w:rPr>
          <w:bCs/>
        </w:rPr>
        <w:t>45.</w:t>
      </w:r>
      <w:r>
        <w:rPr>
          <w:b/>
          <w:bCs/>
        </w:rPr>
        <w:t xml:space="preserve"> </w:t>
      </w:r>
      <w:r w:rsidRPr="00A76ADF">
        <w:rPr>
          <w:b/>
          <w:bCs/>
        </w:rPr>
        <w:t>Whelan, J.</w:t>
      </w:r>
      <w:r w:rsidRPr="00A76ADF">
        <w:t xml:space="preserve">  and McEntee, M.F. 2001.  Dietary Fats and APC-Driven Intestinal Tumorigenesis.  In </w:t>
      </w:r>
      <w:r w:rsidRPr="00A76ADF">
        <w:rPr>
          <w:i/>
          <w:iCs/>
        </w:rPr>
        <w:t>Nutrition and Gene Expression.</w:t>
      </w:r>
      <w:r w:rsidRPr="00A76ADF">
        <w:t xml:space="preserve">  (Eds. </w:t>
      </w:r>
      <w:proofErr w:type="spellStart"/>
      <w:r w:rsidRPr="00A76ADF">
        <w:t>Berdanier</w:t>
      </w:r>
      <w:proofErr w:type="spellEnd"/>
      <w:r w:rsidRPr="00A76ADF">
        <w:t xml:space="preserve">, C.D. and </w:t>
      </w:r>
      <w:proofErr w:type="spellStart"/>
      <w:r w:rsidRPr="00A76ADF">
        <w:t>Moustaid</w:t>
      </w:r>
      <w:proofErr w:type="spellEnd"/>
      <w:r w:rsidRPr="00A76ADF">
        <w:t xml:space="preserve">- Moussa, N.)  CRC Press. Boca Raton, FL. pp. 231-260. </w:t>
      </w:r>
    </w:p>
    <w:p w14:paraId="6CC3248F" w14:textId="77777777" w:rsidR="00EC7746" w:rsidRPr="00A76ADF" w:rsidRDefault="00EC7746" w:rsidP="00EC7746">
      <w:pPr>
        <w:tabs>
          <w:tab w:val="left" w:pos="9360"/>
          <w:tab w:val="left" w:pos="10080"/>
        </w:tabs>
        <w:jc w:val="left"/>
      </w:pPr>
    </w:p>
    <w:p w14:paraId="6CC32490" w14:textId="77777777" w:rsidR="00EC7746" w:rsidRPr="00A76ADF" w:rsidRDefault="00EC7746" w:rsidP="00EC7746">
      <w:pPr>
        <w:tabs>
          <w:tab w:val="left" w:pos="9360"/>
          <w:tab w:val="left" w:pos="10080"/>
        </w:tabs>
        <w:jc w:val="left"/>
      </w:pPr>
      <w:r w:rsidRPr="0030009A">
        <w:rPr>
          <w:bCs/>
        </w:rPr>
        <w:t>44.</w:t>
      </w:r>
      <w:r>
        <w:rPr>
          <w:b/>
          <w:bCs/>
        </w:rPr>
        <w:t xml:space="preserve"> </w:t>
      </w:r>
      <w:r w:rsidRPr="00A76ADF">
        <w:rPr>
          <w:b/>
          <w:bCs/>
        </w:rPr>
        <w:t>Whelan, J.</w:t>
      </w:r>
      <w:r w:rsidRPr="00A76ADF">
        <w:t xml:space="preserve">, Petrik, M.H., McEntee, </w:t>
      </w:r>
      <w:proofErr w:type="spellStart"/>
      <w:r w:rsidRPr="00A76ADF">
        <w:t>M.F.and</w:t>
      </w:r>
      <w:proofErr w:type="spellEnd"/>
      <w:r w:rsidRPr="00A76ADF">
        <w:t xml:space="preserve"> </w:t>
      </w:r>
      <w:proofErr w:type="spellStart"/>
      <w:r w:rsidRPr="00A76ADF">
        <w:t>Obuckowicz</w:t>
      </w:r>
      <w:proofErr w:type="spellEnd"/>
      <w:r w:rsidRPr="00A76ADF">
        <w:t xml:space="preserve">, M. 2001.  Dietary EPA Reduces Tumor Load in </w:t>
      </w:r>
      <w:r w:rsidRPr="00A76ADF">
        <w:rPr>
          <w:i/>
          <w:iCs/>
        </w:rPr>
        <w:t>Apc</w:t>
      </w:r>
      <w:r w:rsidRPr="00A76ADF">
        <w:rPr>
          <w:i/>
          <w:iCs/>
          <w:vertAlign w:val="superscript"/>
        </w:rPr>
        <w:t>Min/+</w:t>
      </w:r>
      <w:r w:rsidRPr="00A76ADF">
        <w:t xml:space="preserve"> Mice by Altering Arachidonic Acid Metabolism, but Conjugated Linoleic Acid, Gamma- and Alpha-Linolenic Acids Have No Effect.  In </w:t>
      </w:r>
      <w:r w:rsidRPr="00A76ADF">
        <w:rPr>
          <w:i/>
          <w:iCs/>
        </w:rPr>
        <w:t>Advances in Experimental Biology and Medicine</w:t>
      </w:r>
      <w:r w:rsidRPr="00A76ADF">
        <w:t>, (</w:t>
      </w:r>
      <w:proofErr w:type="spellStart"/>
      <w:r w:rsidRPr="00A76ADF">
        <w:t>Honn</w:t>
      </w:r>
      <w:proofErr w:type="spellEnd"/>
      <w:r w:rsidRPr="00A76ADF">
        <w:t xml:space="preserve">, K.V., Nigam, S., </w:t>
      </w:r>
      <w:proofErr w:type="spellStart"/>
      <w:r w:rsidRPr="00A76ADF">
        <w:t>Marnett</w:t>
      </w:r>
      <w:proofErr w:type="spellEnd"/>
      <w:r w:rsidRPr="00A76ADF">
        <w:t xml:space="preserve">, L.J. and Dennis, E., Serhan, C. eds.)  Plenum Publishing, NY. </w:t>
      </w:r>
    </w:p>
    <w:p w14:paraId="6CC32491" w14:textId="77777777" w:rsidR="00EC7746" w:rsidRPr="00A76ADF" w:rsidRDefault="00EC7746" w:rsidP="00EC7746">
      <w:pPr>
        <w:tabs>
          <w:tab w:val="left" w:pos="9360"/>
          <w:tab w:val="left" w:pos="10080"/>
        </w:tabs>
        <w:jc w:val="left"/>
      </w:pPr>
    </w:p>
    <w:p w14:paraId="6CC32492" w14:textId="77777777" w:rsidR="00EC7746" w:rsidRPr="00A76ADF" w:rsidRDefault="00EC7746" w:rsidP="00EC7746">
      <w:pPr>
        <w:tabs>
          <w:tab w:val="left" w:pos="9360"/>
          <w:tab w:val="left" w:pos="10080"/>
        </w:tabs>
        <w:jc w:val="left"/>
      </w:pPr>
      <w:r>
        <w:t xml:space="preserve">43. </w:t>
      </w:r>
      <w:r w:rsidRPr="00A76ADF">
        <w:t>Petrik, M.H.</w:t>
      </w:r>
      <w:r w:rsidR="00C11F81" w:rsidRPr="00A76ADF">
        <w:t>, McEntee</w:t>
      </w:r>
      <w:r w:rsidRPr="00A76ADF">
        <w:t xml:space="preserve">, M.F., Johnson, B., Obuckowicz, M. and </w:t>
      </w:r>
      <w:r w:rsidRPr="00A76ADF">
        <w:rPr>
          <w:b/>
          <w:bCs/>
        </w:rPr>
        <w:t>Whelan, J.</w:t>
      </w:r>
      <w:r w:rsidRPr="00A76ADF">
        <w:t xml:space="preserve"> 2000. Highly Unsaturated Omega-3 Fatty Acids reduce Tumorigenesis in </w:t>
      </w:r>
      <w:r w:rsidRPr="00A76ADF">
        <w:rPr>
          <w:i/>
          <w:iCs/>
        </w:rPr>
        <w:t>Apc</w:t>
      </w:r>
      <w:r w:rsidRPr="00A76ADF">
        <w:rPr>
          <w:i/>
          <w:iCs/>
          <w:vertAlign w:val="superscript"/>
        </w:rPr>
        <w:t>Min/+</w:t>
      </w:r>
      <w:r w:rsidRPr="00A76ADF">
        <w:t xml:space="preserve"> Mice while α-Linolenic Acid, Conjugated Linoleic Acid and γ-Linolenic Acid Have No Effect.  J. Nutr. 130, 2434-2443. </w:t>
      </w:r>
    </w:p>
    <w:p w14:paraId="6CC32493" w14:textId="77777777" w:rsidR="00EC7746" w:rsidRPr="00A76ADF" w:rsidRDefault="00EC7746" w:rsidP="00EC7746">
      <w:pPr>
        <w:tabs>
          <w:tab w:val="left" w:pos="9360"/>
          <w:tab w:val="left" w:pos="10080"/>
        </w:tabs>
        <w:jc w:val="left"/>
      </w:pPr>
    </w:p>
    <w:p w14:paraId="6CC32494" w14:textId="77777777" w:rsidR="00EC7746" w:rsidRPr="00A76ADF" w:rsidRDefault="00EC7746" w:rsidP="00EC7746">
      <w:pPr>
        <w:tabs>
          <w:tab w:val="left" w:pos="9360"/>
          <w:tab w:val="left" w:pos="10080"/>
        </w:tabs>
        <w:jc w:val="left"/>
      </w:pPr>
      <w:r>
        <w:t xml:space="preserve">42. </w:t>
      </w:r>
      <w:r w:rsidRPr="00A76ADF">
        <w:t>Petrik, M.H.</w:t>
      </w:r>
      <w:r>
        <w:t xml:space="preserve">, </w:t>
      </w:r>
      <w:r w:rsidRPr="00A76ADF">
        <w:t xml:space="preserve">McEntee, M.F., Chiu, C.-H. and </w:t>
      </w:r>
      <w:r w:rsidRPr="00A76ADF">
        <w:rPr>
          <w:b/>
          <w:bCs/>
        </w:rPr>
        <w:t>Whelan, J.</w:t>
      </w:r>
      <w:r w:rsidRPr="00A76ADF">
        <w:t xml:space="preserve"> 2000. Antagonism of Arachidonic Acid is Linked to the Anti-tumorigenic Effect of Dietary Eicosapentaenoic Acid in </w:t>
      </w:r>
      <w:r w:rsidRPr="00A76ADF">
        <w:rPr>
          <w:i/>
          <w:iCs/>
        </w:rPr>
        <w:t>Apc</w:t>
      </w:r>
      <w:r w:rsidRPr="00A76ADF">
        <w:rPr>
          <w:i/>
          <w:iCs/>
          <w:vertAlign w:val="superscript"/>
        </w:rPr>
        <w:t>Min/+</w:t>
      </w:r>
      <w:r w:rsidRPr="00A76ADF">
        <w:t xml:space="preserve"> Mice. J Nutr. 130, 1153-1158.</w:t>
      </w:r>
    </w:p>
    <w:p w14:paraId="6CC32495" w14:textId="77777777" w:rsidR="00EC7746" w:rsidRPr="00A76ADF" w:rsidRDefault="00EC7746" w:rsidP="00EC7746">
      <w:pPr>
        <w:tabs>
          <w:tab w:val="left" w:pos="9360"/>
          <w:tab w:val="left" w:pos="10080"/>
        </w:tabs>
        <w:jc w:val="left"/>
      </w:pPr>
    </w:p>
    <w:p w14:paraId="6CC32496" w14:textId="77777777" w:rsidR="00EC7746" w:rsidRPr="00A76ADF" w:rsidRDefault="00EC7746" w:rsidP="00EC7746">
      <w:pPr>
        <w:tabs>
          <w:tab w:val="left" w:pos="9360"/>
          <w:tab w:val="left" w:pos="10080"/>
        </w:tabs>
        <w:jc w:val="left"/>
      </w:pPr>
      <w:r>
        <w:t xml:space="preserve">41. </w:t>
      </w:r>
      <w:r w:rsidRPr="00A76ADF">
        <w:t xml:space="preserve">Chiu, C.-H., McEntee, M.F. and </w:t>
      </w:r>
      <w:r w:rsidRPr="00A76ADF">
        <w:rPr>
          <w:b/>
          <w:bCs/>
        </w:rPr>
        <w:t>Whelan, J.</w:t>
      </w:r>
      <w:r w:rsidRPr="00A76ADF">
        <w:t xml:space="preserve">  2000. Discordant Effects of Nonsteroidal Anti-inflammatory Drugs on Intestinal Tumor Load in </w:t>
      </w:r>
      <w:r w:rsidRPr="00A76ADF">
        <w:rPr>
          <w:i/>
          <w:iCs/>
        </w:rPr>
        <w:t>Min/+</w:t>
      </w:r>
      <w:r w:rsidRPr="00A76ADF">
        <w:t xml:space="preserve"> Mice.  Prostaglandins, Leukot. Essen. Fatty Acids 62, 269-275. </w:t>
      </w:r>
    </w:p>
    <w:p w14:paraId="6CC32497" w14:textId="77777777" w:rsidR="00EC7746" w:rsidRPr="00A76ADF" w:rsidRDefault="00EC7746" w:rsidP="00EC7746">
      <w:pPr>
        <w:tabs>
          <w:tab w:val="left" w:pos="9360"/>
          <w:tab w:val="left" w:pos="10080"/>
        </w:tabs>
        <w:jc w:val="left"/>
      </w:pPr>
    </w:p>
    <w:p w14:paraId="6CC32498" w14:textId="77777777" w:rsidR="00EC7746" w:rsidRPr="00A76ADF" w:rsidRDefault="00EC7746" w:rsidP="00EC7746">
      <w:pPr>
        <w:tabs>
          <w:tab w:val="left" w:pos="9360"/>
          <w:tab w:val="left" w:pos="10080"/>
        </w:tabs>
        <w:jc w:val="left"/>
      </w:pPr>
      <w:r w:rsidRPr="0030009A">
        <w:rPr>
          <w:bCs/>
        </w:rPr>
        <w:t>40.</w:t>
      </w:r>
      <w:r>
        <w:rPr>
          <w:b/>
          <w:bCs/>
        </w:rPr>
        <w:t xml:space="preserve"> </w:t>
      </w:r>
      <w:r w:rsidRPr="00A76ADF">
        <w:rPr>
          <w:b/>
          <w:bCs/>
        </w:rPr>
        <w:t>Whelan, J.</w:t>
      </w:r>
      <w:r w:rsidRPr="00A76ADF">
        <w:t xml:space="preserve">, Chiu, C.-H. and McEntee, M.F. 1999.  Intestinal Tumor Load in the </w:t>
      </w:r>
      <w:r w:rsidRPr="00A76ADF">
        <w:rPr>
          <w:i/>
          <w:iCs/>
        </w:rPr>
        <w:t>Min/+</w:t>
      </w:r>
      <w:r w:rsidRPr="00A76ADF">
        <w:t xml:space="preserve"> Mouse Model is not Correlated with Eicosanoid Biosynthesis. In </w:t>
      </w:r>
      <w:r w:rsidRPr="00A76ADF">
        <w:rPr>
          <w:i/>
          <w:iCs/>
        </w:rPr>
        <w:t>Advances in Experimental Biology and Medicine</w:t>
      </w:r>
      <w:r w:rsidRPr="00A76ADF">
        <w:t>, vol 469, (</w:t>
      </w:r>
      <w:proofErr w:type="spellStart"/>
      <w:r w:rsidRPr="00A76ADF">
        <w:t>Honn</w:t>
      </w:r>
      <w:proofErr w:type="spellEnd"/>
      <w:r w:rsidRPr="00A76ADF">
        <w:t xml:space="preserve">, K.V., Nigam, S., </w:t>
      </w:r>
      <w:proofErr w:type="spellStart"/>
      <w:r w:rsidRPr="00A76ADF">
        <w:t>Marnett</w:t>
      </w:r>
      <w:proofErr w:type="spellEnd"/>
      <w:r w:rsidRPr="00A76ADF">
        <w:t xml:space="preserve">, L.J. and Dennis, E., eds.)  Plenum Publishing, NY pp 607-615.  </w:t>
      </w:r>
    </w:p>
    <w:p w14:paraId="6CC32499" w14:textId="77777777" w:rsidR="00EC7746" w:rsidRPr="00A76ADF" w:rsidRDefault="00EC7746" w:rsidP="00EC7746">
      <w:pPr>
        <w:tabs>
          <w:tab w:val="left" w:pos="9360"/>
          <w:tab w:val="left" w:pos="10080"/>
        </w:tabs>
        <w:jc w:val="left"/>
      </w:pPr>
    </w:p>
    <w:p w14:paraId="6CC3249A" w14:textId="77777777" w:rsidR="00EC7746" w:rsidRPr="00A76ADF" w:rsidRDefault="00EC7746" w:rsidP="00EC7746">
      <w:pPr>
        <w:tabs>
          <w:tab w:val="left" w:pos="9360"/>
          <w:tab w:val="left" w:pos="10080"/>
        </w:tabs>
        <w:jc w:val="left"/>
      </w:pPr>
      <w:r>
        <w:t xml:space="preserve">39. </w:t>
      </w:r>
      <w:r w:rsidRPr="00A76ADF">
        <w:t xml:space="preserve">McEntee, M.F., Chiu, C.-H. and </w:t>
      </w:r>
      <w:r w:rsidRPr="00A76ADF">
        <w:rPr>
          <w:b/>
          <w:bCs/>
        </w:rPr>
        <w:t>Whelan, J.</w:t>
      </w:r>
      <w:r w:rsidRPr="00A76ADF">
        <w:t xml:space="preserve">  1999.  Relationship of β-C</w:t>
      </w:r>
      <w:r w:rsidR="00282A2D">
        <w:t xml:space="preserve">atenin and Bcl-2 Expression to </w:t>
      </w:r>
      <w:r w:rsidRPr="00A76ADF">
        <w:t>Sulindac-Induced Regression of Intestinal Tumors in Min Mice.  Carcinogenesis. 20, 635-640.</w:t>
      </w:r>
    </w:p>
    <w:p w14:paraId="6CC3249B"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9C"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38. </w:t>
      </w:r>
      <w:r w:rsidRPr="00A76ADF">
        <w:t xml:space="preserve">Taber, L., Chiu, C.-H. and </w:t>
      </w:r>
      <w:r w:rsidRPr="00A76ADF">
        <w:rPr>
          <w:b/>
          <w:bCs/>
        </w:rPr>
        <w:t>Whelan, J.</w:t>
      </w:r>
      <w:r w:rsidRPr="00A76ADF">
        <w:t xml:space="preserve">  1998.  Assessment of the Arachidonic Acid Content in Foods Commonly Consumed in the American Diet.  Lipids 33, 1151-1157.</w:t>
      </w:r>
      <w:r w:rsidRPr="00A76ADF">
        <w:rPr>
          <w:b/>
          <w:bCs/>
          <w:i/>
          <w:iCs/>
        </w:rPr>
        <w:t xml:space="preserve"> </w:t>
      </w:r>
    </w:p>
    <w:p w14:paraId="6CC3249D"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9E"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37. </w:t>
      </w:r>
      <w:r w:rsidRPr="00A76ADF">
        <w:t xml:space="preserve">Chiu, C.-H., McEntee, M.F. and </w:t>
      </w:r>
      <w:r w:rsidRPr="00A76ADF">
        <w:rPr>
          <w:b/>
          <w:bCs/>
        </w:rPr>
        <w:t>Whelan, J.</w:t>
      </w:r>
      <w:r w:rsidRPr="00A76ADF">
        <w:t xml:space="preserve">  1997. Sulindac Causes Rapid Regression of Preexisting Tumors in </w:t>
      </w:r>
      <w:r w:rsidRPr="00A76ADF">
        <w:rPr>
          <w:i/>
          <w:iCs/>
        </w:rPr>
        <w:t>MIN/+</w:t>
      </w:r>
      <w:r w:rsidRPr="00A76ADF">
        <w:t xml:space="preserve"> Mice Independent of Prostaglandin Biosynthesis.  Cancer Res. 57, 4267-4273.    </w:t>
      </w:r>
    </w:p>
    <w:p w14:paraId="6CC3249F"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0"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36. </w:t>
      </w:r>
      <w:r w:rsidRPr="00A76ADF">
        <w:t>Ch</w:t>
      </w:r>
      <w:r w:rsidR="00667B35">
        <w:t xml:space="preserve">a, Y.-S., </w:t>
      </w:r>
      <w:proofErr w:type="gramStart"/>
      <w:r w:rsidRPr="00A76ADF">
        <w:t>Li,  B.Y.</w:t>
      </w:r>
      <w:proofErr w:type="gramEnd"/>
      <w:r w:rsidRPr="00A76ADF">
        <w:t xml:space="preserve">,  </w:t>
      </w:r>
      <w:proofErr w:type="spellStart"/>
      <w:r w:rsidRPr="00A76ADF">
        <w:t>Sachan</w:t>
      </w:r>
      <w:proofErr w:type="spellEnd"/>
      <w:r w:rsidRPr="00A76ADF">
        <w:t xml:space="preserve">, D. and  </w:t>
      </w:r>
      <w:r w:rsidRPr="00A76ADF">
        <w:rPr>
          <w:b/>
          <w:bCs/>
        </w:rPr>
        <w:t>Whelan, J.</w:t>
      </w:r>
      <w:r w:rsidRPr="00A76ADF">
        <w:t xml:space="preserve">  1997.  Dietary Docosahexaenoic Acid Decreases Plasma Triglycerides with Mixed Effects on Indices of β-Oxidation.  Korean J. Nutr. 30, 1067-1072.  </w:t>
      </w:r>
    </w:p>
    <w:p w14:paraId="6CC324A1"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2"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35.</w:t>
      </w:r>
      <w:r>
        <w:rPr>
          <w:b/>
          <w:bCs/>
        </w:rPr>
        <w:t xml:space="preserve"> </w:t>
      </w:r>
      <w:r w:rsidRPr="00A76ADF">
        <w:rPr>
          <w:b/>
          <w:bCs/>
        </w:rPr>
        <w:t>Whelan, J.</w:t>
      </w:r>
      <w:r w:rsidRPr="00A76ADF">
        <w:t xml:space="preserve">, </w:t>
      </w:r>
      <w:proofErr w:type="spellStart"/>
      <w:r w:rsidRPr="00A76ADF">
        <w:t>Golemboski</w:t>
      </w:r>
      <w:proofErr w:type="spellEnd"/>
      <w:r w:rsidRPr="00A76ADF">
        <w:t xml:space="preserve">, K.A., Broughton, K.S., Kinsella, J.E. and </w:t>
      </w:r>
      <w:proofErr w:type="spellStart"/>
      <w:r w:rsidRPr="00A76ADF">
        <w:t>Dietert</w:t>
      </w:r>
      <w:proofErr w:type="spellEnd"/>
      <w:r w:rsidRPr="00A76ADF">
        <w:t xml:space="preserve">, R.R. 1997.  Characterization of Leukotriene Production In Vivo and In Vitro in Resident and Elicited Peritoneal Macrophages in Chickens and Mice. Prostaglandins, Leukot. Essen. Fatty Acids 56, 41-49. </w:t>
      </w:r>
    </w:p>
    <w:p w14:paraId="6CC324A3"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4"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lastRenderedPageBreak/>
        <w:t xml:space="preserve">34. </w:t>
      </w:r>
      <w:r w:rsidRPr="00A76ADF">
        <w:t>Mancuso, P.,</w:t>
      </w:r>
      <w:r w:rsidRPr="00A76ADF">
        <w:rPr>
          <w:b/>
          <w:bCs/>
        </w:rPr>
        <w:t xml:space="preserve"> Whelan, J.,</w:t>
      </w:r>
      <w:r w:rsidRPr="00A76ADF">
        <w:t xml:space="preserve"> </w:t>
      </w:r>
      <w:proofErr w:type="spellStart"/>
      <w:r w:rsidRPr="00A76ADF">
        <w:t>DiMichele</w:t>
      </w:r>
      <w:proofErr w:type="spellEnd"/>
      <w:r w:rsidRPr="00A76ADF">
        <w:t xml:space="preserve">, S.J., Snyder, C.C., </w:t>
      </w:r>
      <w:proofErr w:type="spellStart"/>
      <w:r w:rsidRPr="00A76ADF">
        <w:t>Guszcza</w:t>
      </w:r>
      <w:proofErr w:type="spellEnd"/>
      <w:r w:rsidRPr="00A76ADF">
        <w:t xml:space="preserve">, J.A., and Karlstad, M.D. 1997. Dietary Fish Oil and Fish and Borage Oil Suppress Intrapulmonary Proinflammatory Eicosanoid Biosynthesis and Attenuate Pulmonary Neutrophil Accumulation in Endotoxic Rats.  Crit. Care Med. 25, 1198-1206. </w:t>
      </w:r>
    </w:p>
    <w:p w14:paraId="6CC324A5"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6"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33.</w:t>
      </w:r>
      <w:r>
        <w:rPr>
          <w:b/>
          <w:bCs/>
        </w:rPr>
        <w:t xml:space="preserve"> </w:t>
      </w:r>
      <w:r w:rsidRPr="00A76ADF">
        <w:rPr>
          <w:b/>
          <w:bCs/>
        </w:rPr>
        <w:t>Whelan, J.</w:t>
      </w:r>
      <w:r w:rsidRPr="00A76ADF">
        <w:t>, Li, B. and Birdwell, C. 1997.  Dietary Arachidonic Acid In</w:t>
      </w:r>
      <w:r w:rsidR="0027539E">
        <w:t>creases Eicosanoid Production i</w:t>
      </w:r>
      <w:r w:rsidRPr="00A76ADF">
        <w:t>n the Presence of Equal Amounts of Dietary Eicosapentaenoic Acid. 1997.   Adv. Exp. Med. Biol. 400B, 897-904.</w:t>
      </w:r>
      <w:r w:rsidRPr="00A76ADF">
        <w:rPr>
          <w:b/>
          <w:bCs/>
          <w:i/>
          <w:iCs/>
        </w:rPr>
        <w:t xml:space="preserve"> </w:t>
      </w:r>
    </w:p>
    <w:p w14:paraId="6CC324A7"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8"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32. </w:t>
      </w:r>
      <w:r w:rsidRPr="00A76ADF">
        <w:t>Mancuso, P.,</w:t>
      </w:r>
      <w:r w:rsidRPr="00A76ADF">
        <w:rPr>
          <w:b/>
          <w:bCs/>
        </w:rPr>
        <w:t xml:space="preserve"> Whelan, J.,</w:t>
      </w:r>
      <w:r w:rsidRPr="00A76ADF">
        <w:t xml:space="preserve"> </w:t>
      </w:r>
      <w:proofErr w:type="spellStart"/>
      <w:r w:rsidRPr="00A76ADF">
        <w:t>DiMichele</w:t>
      </w:r>
      <w:proofErr w:type="spellEnd"/>
      <w:r w:rsidRPr="00A76ADF">
        <w:t xml:space="preserve">, S.J., Snyder, C.C., </w:t>
      </w:r>
      <w:proofErr w:type="spellStart"/>
      <w:r w:rsidRPr="00A76ADF">
        <w:t>Guszcza</w:t>
      </w:r>
      <w:proofErr w:type="spellEnd"/>
      <w:r w:rsidRPr="00A76ADF">
        <w:t xml:space="preserve">, J.A., </w:t>
      </w:r>
      <w:proofErr w:type="spellStart"/>
      <w:r w:rsidRPr="00A76ADF">
        <w:t>Claycombe</w:t>
      </w:r>
      <w:proofErr w:type="spellEnd"/>
      <w:r w:rsidRPr="00A76ADF">
        <w:t>, K.J., Smith, G.T., Gregory, T.J. and Karlstad, M.D. 1997.  Effects of Eicosapentaenoic and gamma-Linolenic Acid on Lung Permeability and Alveolar Macrophage Eicosanoid Synthesis in Endotoxic Rats.  Crit. Care Med. 25, 523-532.</w:t>
      </w:r>
    </w:p>
    <w:p w14:paraId="6CC324A9"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A"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31. </w:t>
      </w:r>
      <w:r w:rsidRPr="00A76ADF">
        <w:t xml:space="preserve">Jones, B.H., Maher, M.A., Banz, W.J., Zemel, M.B., </w:t>
      </w:r>
      <w:r w:rsidRPr="00A76ADF">
        <w:rPr>
          <w:b/>
          <w:bCs/>
        </w:rPr>
        <w:t>Whelan, J.</w:t>
      </w:r>
      <w:r w:rsidRPr="00A76ADF">
        <w:t xml:space="preserve">, Smith, P.J. and Moustaid, N. 1996. Adipose </w:t>
      </w:r>
      <w:proofErr w:type="spellStart"/>
      <w:r w:rsidRPr="00A76ADF">
        <w:t>Steroyl</w:t>
      </w:r>
      <w:proofErr w:type="spellEnd"/>
      <w:r w:rsidRPr="00A76ADF">
        <w:t xml:space="preserve"> CoA Desaturase mRNA is Increased by Obesity and Decreased by Polyunsaturated Fatty Acids. Am. J. Physiol. 271, E44-E49.</w:t>
      </w:r>
    </w:p>
    <w:p w14:paraId="6CC324AB"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C"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30.</w:t>
      </w:r>
      <w:r>
        <w:rPr>
          <w:b/>
          <w:bCs/>
        </w:rPr>
        <w:t xml:space="preserve"> </w:t>
      </w:r>
      <w:r w:rsidRPr="00A76ADF">
        <w:rPr>
          <w:b/>
          <w:bCs/>
        </w:rPr>
        <w:t>Whelan, J.</w:t>
      </w:r>
      <w:r w:rsidRPr="00A76ADF">
        <w:t xml:space="preserve"> 1996. Antagonistic Effects of Dietary Arachidonic Acid and n-3 Polyunsaturated fatty acids on Lipid Metabolism.  J. Nutr. 126, 1086S-1091S. </w:t>
      </w:r>
    </w:p>
    <w:p w14:paraId="6CC324AD"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AE"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29. </w:t>
      </w:r>
      <w:r w:rsidRPr="00A76ADF">
        <w:t xml:space="preserve">German, J. B., Dillard, C. and </w:t>
      </w:r>
      <w:r w:rsidRPr="00A76ADF">
        <w:rPr>
          <w:b/>
          <w:bCs/>
        </w:rPr>
        <w:t>Whelan, J</w:t>
      </w:r>
      <w:r w:rsidRPr="00A76ADF">
        <w:t xml:space="preserve">. 1996. The Biological Effects of Dietary Arachidonic Acid.  J. Nutr. 126, 1076S-1080S.  </w:t>
      </w:r>
    </w:p>
    <w:p w14:paraId="6CC324AF"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0"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28.</w:t>
      </w:r>
      <w:r>
        <w:rPr>
          <w:b/>
          <w:bCs/>
        </w:rPr>
        <w:t xml:space="preserve"> </w:t>
      </w:r>
      <w:r w:rsidRPr="00A76ADF">
        <w:rPr>
          <w:b/>
          <w:bCs/>
        </w:rPr>
        <w:t>Whelan, J.</w:t>
      </w:r>
      <w:r w:rsidRPr="00A76ADF">
        <w:t xml:space="preserve">, Surette, M.E., Li, B.-Y. and Bailey, J.W. 1995. Evidence that Dietary Arachidonic Acid Increases Circulating Triglycerides.  </w:t>
      </w:r>
      <w:r w:rsidR="00C11F81" w:rsidRPr="00A76ADF">
        <w:t>Lipids 30</w:t>
      </w:r>
      <w:r w:rsidRPr="00A76ADF">
        <w:t xml:space="preserve">, 425-429. </w:t>
      </w:r>
    </w:p>
    <w:p w14:paraId="6CC324B1"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2"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27. </w:t>
      </w:r>
      <w:r w:rsidRPr="00A76ADF">
        <w:t>Surette, M.E.,</w:t>
      </w:r>
      <w:r w:rsidRPr="00A76ADF">
        <w:rPr>
          <w:b/>
          <w:bCs/>
        </w:rPr>
        <w:t xml:space="preserve"> Whelan, J.</w:t>
      </w:r>
      <w:r w:rsidRPr="00A76ADF">
        <w:t xml:space="preserve">, Lu, G.-P and Kinsella, J.E. 1995. Dietary n-3 Polyunsaturated Fatty Acids Modulate Peritoneal Cell and Platelet Eicosanoid Production in the Syrian Hamster.  </w:t>
      </w:r>
      <w:proofErr w:type="spellStart"/>
      <w:r w:rsidRPr="00A76ADF">
        <w:t>Biochim</w:t>
      </w:r>
      <w:proofErr w:type="spellEnd"/>
      <w:r w:rsidRPr="00A76ADF">
        <w:t xml:space="preserve">. </w:t>
      </w:r>
      <w:proofErr w:type="spellStart"/>
      <w:r w:rsidRPr="00A76ADF">
        <w:t>Biophys</w:t>
      </w:r>
      <w:proofErr w:type="spellEnd"/>
      <w:r w:rsidRPr="00A76ADF">
        <w:t xml:space="preserve">.  Acta   1255, 185-191. </w:t>
      </w:r>
    </w:p>
    <w:p w14:paraId="6CC324B3"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4"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26.</w:t>
      </w:r>
      <w:r>
        <w:rPr>
          <w:b/>
          <w:bCs/>
        </w:rPr>
        <w:t xml:space="preserve"> </w:t>
      </w:r>
      <w:r w:rsidRPr="00A76ADF">
        <w:rPr>
          <w:b/>
          <w:bCs/>
        </w:rPr>
        <w:t>Whelan, J.</w:t>
      </w:r>
      <w:r w:rsidRPr="00A76ADF">
        <w:t xml:space="preserve">, Li, B.Y. and Birdwell, C. 1994.  Dietary Arachidonic Acid Increases Eicosanoid Production Even in the Presence of Equal Amounts of Eicosapentaenoic Acid.  In </w:t>
      </w:r>
      <w:r w:rsidRPr="00A76ADF">
        <w:rPr>
          <w:i/>
          <w:iCs/>
        </w:rPr>
        <w:t>Eicosanoids and other Bioactive Lipids in Cancer, Inflammation and Radiation Injury.</w:t>
      </w:r>
      <w:r w:rsidRPr="00A76ADF">
        <w:t xml:space="preserve">  (</w:t>
      </w:r>
      <w:proofErr w:type="spellStart"/>
      <w:r w:rsidRPr="00A76ADF">
        <w:t>Honn</w:t>
      </w:r>
      <w:proofErr w:type="spellEnd"/>
      <w:r w:rsidRPr="00A76ADF">
        <w:t xml:space="preserve">, K.V., </w:t>
      </w:r>
      <w:proofErr w:type="spellStart"/>
      <w:r w:rsidRPr="00A76ADF">
        <w:t>Marnett</w:t>
      </w:r>
      <w:proofErr w:type="spellEnd"/>
      <w:r w:rsidRPr="00A76ADF">
        <w:t xml:space="preserve">, L.J. and Nigam, S., eds.) </w:t>
      </w:r>
      <w:proofErr w:type="spellStart"/>
      <w:r w:rsidRPr="00A76ADF">
        <w:t>Peragom</w:t>
      </w:r>
      <w:proofErr w:type="spellEnd"/>
      <w:r w:rsidRPr="00A76ADF">
        <w:t xml:space="preserve"> Press. </w:t>
      </w:r>
    </w:p>
    <w:p w14:paraId="6CC324B5"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6"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25. </w:t>
      </w:r>
      <w:r w:rsidRPr="00A76ADF">
        <w:t>Li</w:t>
      </w:r>
      <w:r w:rsidR="00C11F81" w:rsidRPr="00A76ADF">
        <w:t>, B.Y</w:t>
      </w:r>
      <w:r w:rsidRPr="00A76ADF">
        <w:t xml:space="preserve">., Birdwell C. and </w:t>
      </w:r>
      <w:r w:rsidRPr="00A76ADF">
        <w:rPr>
          <w:b/>
          <w:bCs/>
        </w:rPr>
        <w:t>Whelan, J.</w:t>
      </w:r>
      <w:r w:rsidRPr="00A76ADF">
        <w:t xml:space="preserve">  1994.  The Antithetic Relationship of Dietary Arachidonic Acid and Eicosapentaenoic Acid on Eicosanoid Production </w:t>
      </w:r>
      <w:r w:rsidRPr="00A76ADF">
        <w:rPr>
          <w:i/>
          <w:iCs/>
        </w:rPr>
        <w:t>In Vivo</w:t>
      </w:r>
      <w:r w:rsidRPr="00A76ADF">
        <w:t xml:space="preserve">. J Lipid Res. 35, 1869-1877. </w:t>
      </w:r>
    </w:p>
    <w:p w14:paraId="6CC324B7"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8"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24.</w:t>
      </w:r>
      <w:r>
        <w:rPr>
          <w:b/>
          <w:bCs/>
        </w:rPr>
        <w:t xml:space="preserve"> </w:t>
      </w:r>
      <w:r w:rsidRPr="00A76ADF">
        <w:rPr>
          <w:b/>
          <w:bCs/>
        </w:rPr>
        <w:t>Whelan, J.</w:t>
      </w:r>
      <w:r w:rsidRPr="00A76ADF">
        <w:t xml:space="preserve">, Surette, M.E., Hardard'ottir, I., Lu, G.-P., </w:t>
      </w:r>
      <w:proofErr w:type="spellStart"/>
      <w:r w:rsidRPr="00A76ADF">
        <w:t>Golemboski</w:t>
      </w:r>
      <w:proofErr w:type="spellEnd"/>
      <w:r w:rsidRPr="00A76ADF">
        <w:t xml:space="preserve">, K.A., Larsen, E. and Kinsella, J.E. 1993. Dietary Arachidonate Enhances Tissue Arachidonate Levels and Eicosanoid Production in Syrian Hamsters.  J. Nutr.  123, 2174-2185.  </w:t>
      </w:r>
    </w:p>
    <w:p w14:paraId="6CC324B9"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A"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23. </w:t>
      </w:r>
      <w:r w:rsidRPr="00A76ADF">
        <w:t xml:space="preserve">Surette, M.E., </w:t>
      </w:r>
      <w:r w:rsidRPr="00A76ADF">
        <w:rPr>
          <w:b/>
          <w:bCs/>
        </w:rPr>
        <w:t>Whelan, J.</w:t>
      </w:r>
      <w:r w:rsidRPr="00A76ADF">
        <w:t xml:space="preserve">, Lu, G.-P and Kinsella, J.E. 1993.  Synthesis of Arachidonic Acid Metabolites by Syrian Hamster Platelets and Peritoneal Cells.  </w:t>
      </w:r>
      <w:r w:rsidR="00C11F81" w:rsidRPr="00A76ADF">
        <w:t>Lipids 28</w:t>
      </w:r>
      <w:r w:rsidRPr="00A76ADF">
        <w:t xml:space="preserve">, 1131-1134. </w:t>
      </w:r>
    </w:p>
    <w:p w14:paraId="6CC324BB"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C"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22. </w:t>
      </w:r>
      <w:r w:rsidRPr="00A76ADF">
        <w:t>Lu, G.-P., Surette, M.E.</w:t>
      </w:r>
      <w:r w:rsidR="00C11F81" w:rsidRPr="00A76ADF">
        <w:t>, Whelan</w:t>
      </w:r>
      <w:r w:rsidRPr="00A76ADF">
        <w:rPr>
          <w:b/>
          <w:bCs/>
        </w:rPr>
        <w:t>, J.</w:t>
      </w:r>
      <w:r w:rsidR="00C11F81" w:rsidRPr="00A76ADF">
        <w:t>, and</w:t>
      </w:r>
      <w:r w:rsidRPr="00A76ADF">
        <w:t xml:space="preserve"> Kinsella, J.E. 1993. Cardiac Lipids in Hamsters are Altered </w:t>
      </w:r>
      <w:r w:rsidRPr="00A76ADF">
        <w:lastRenderedPageBreak/>
        <w:t xml:space="preserve">by n-3 Polyunsaturated Fatty of Sardine Oil.  Nutr. Res. 13, 831-838. </w:t>
      </w:r>
    </w:p>
    <w:p w14:paraId="6CC324BD"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BE"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21. </w:t>
      </w:r>
      <w:r w:rsidRPr="00A76ADF">
        <w:t xml:space="preserve">Hardard'ottir, I., </w:t>
      </w:r>
      <w:r w:rsidRPr="00A76ADF">
        <w:rPr>
          <w:b/>
          <w:bCs/>
        </w:rPr>
        <w:t>Whelan, J.</w:t>
      </w:r>
      <w:r w:rsidRPr="00A76ADF">
        <w:t xml:space="preserve">, Surette, M.E., Broughton, K.S., Lu, G.-P., Larsen, E. and Kinsella, J.E. 1993. The Effects of n-3 Polyunsaturated Fatty Acids and cAMP Elevating Agents on Tumor Necrosis Factor Production by Murine Resident and Thioglycollate Elicited Peritoneal Macrophages.  J. Nutr. Biochem.  4, 534-542. </w:t>
      </w:r>
    </w:p>
    <w:p w14:paraId="6CC324BF"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0"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20.</w:t>
      </w:r>
      <w:r>
        <w:rPr>
          <w:b/>
          <w:bCs/>
        </w:rPr>
        <w:t xml:space="preserve"> </w:t>
      </w:r>
      <w:r w:rsidRPr="00A76ADF">
        <w:rPr>
          <w:b/>
          <w:bCs/>
        </w:rPr>
        <w:t>Whelan, J.</w:t>
      </w:r>
      <w:r w:rsidRPr="00A76ADF">
        <w:t>, Broughton, K.S., Surette, M.E. and Kinsella, J.E. 1992. Dietary Arachidonate and Linoleate: Comparative Effect</w:t>
      </w:r>
      <w:r w:rsidR="00667B35">
        <w:t xml:space="preserve">s on Lipid Metabolism.  Lipids </w:t>
      </w:r>
      <w:r w:rsidRPr="00A76ADF">
        <w:t xml:space="preserve">27, 85-88. </w:t>
      </w:r>
    </w:p>
    <w:p w14:paraId="6CC324C1"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2"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19. </w:t>
      </w:r>
      <w:r w:rsidRPr="00A76ADF">
        <w:t xml:space="preserve">Hardard'ottir, I., </w:t>
      </w:r>
      <w:r w:rsidRPr="00A76ADF">
        <w:rPr>
          <w:b/>
          <w:bCs/>
        </w:rPr>
        <w:t>Whelan, J.</w:t>
      </w:r>
      <w:r w:rsidRPr="00A76ADF">
        <w:t xml:space="preserve"> and Kinsella, J.E. 1992. Kinetics of Production of Tumor Necrosis Factor and Prostaglandins by Murine Resident Peritoneal Macrophages as Affected by n-3 Polyunsaturated Fatty Acids. Immunol. 76, 572-577. </w:t>
      </w:r>
    </w:p>
    <w:p w14:paraId="6CC324C3"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4"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18. </w:t>
      </w:r>
      <w:r w:rsidRPr="00A76ADF">
        <w:t xml:space="preserve">Surette, M.E., </w:t>
      </w:r>
      <w:r w:rsidRPr="00A76ADF">
        <w:rPr>
          <w:b/>
          <w:bCs/>
        </w:rPr>
        <w:t>Whelan, J.</w:t>
      </w:r>
      <w:r w:rsidRPr="00A76ADF">
        <w:t xml:space="preserve">, Lu, G.-P., Broughton, K.S. and Kinsella, J.E. 1992. Evidence for Mechanisms of the Hypotriglyceridemic Effects of Dietary Fish Oils. </w:t>
      </w:r>
      <w:proofErr w:type="spellStart"/>
      <w:r w:rsidRPr="00A76ADF">
        <w:t>Biochim</w:t>
      </w:r>
      <w:proofErr w:type="spellEnd"/>
      <w:r w:rsidRPr="00A76ADF">
        <w:t xml:space="preserve">. </w:t>
      </w:r>
      <w:proofErr w:type="spellStart"/>
      <w:r w:rsidRPr="00A76ADF">
        <w:t>Biophys</w:t>
      </w:r>
      <w:proofErr w:type="spellEnd"/>
      <w:r w:rsidRPr="00A76ADF">
        <w:t xml:space="preserve">. Acta 1126, 199-205. </w:t>
      </w:r>
    </w:p>
    <w:p w14:paraId="6CC324C5"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6"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17. </w:t>
      </w:r>
      <w:r w:rsidRPr="00A76ADF">
        <w:t>Surette, M.E.,</w:t>
      </w:r>
      <w:r w:rsidRPr="00A76ADF">
        <w:rPr>
          <w:b/>
          <w:bCs/>
        </w:rPr>
        <w:t xml:space="preserve"> Whelan, J.</w:t>
      </w:r>
      <w:r w:rsidRPr="00A76ADF">
        <w:t xml:space="preserve">, Lu, G.-P., Broughton, K.S. and Kinsella, J.E. 1992. Dependence of Dietary Cholesterol for Fish Oil Induced Changes in Plasma Cholesterol in the Syrian Hamster. J. Lipid Res. 33, 263-271. </w:t>
      </w:r>
    </w:p>
    <w:p w14:paraId="6CC324C7"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8"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16.</w:t>
      </w:r>
      <w:r>
        <w:rPr>
          <w:b/>
          <w:bCs/>
        </w:rPr>
        <w:t xml:space="preserve"> </w:t>
      </w:r>
      <w:r w:rsidRPr="00A76ADF">
        <w:rPr>
          <w:b/>
          <w:bCs/>
        </w:rPr>
        <w:t>Whelan, J.</w:t>
      </w:r>
      <w:r w:rsidRPr="00A76ADF">
        <w:t xml:space="preserve">, Broughton, K.S. and Kinsella, J.E. 1991. The Comparative Effects of Increasing Dietary Alpha-Linolenic Acid and Fish Oil on 4- and 5-Series Leukotriene Formation </w:t>
      </w:r>
      <w:r w:rsidRPr="00A76ADF">
        <w:rPr>
          <w:i/>
          <w:iCs/>
        </w:rPr>
        <w:t>In Vivo</w:t>
      </w:r>
      <w:r w:rsidRPr="00A76ADF">
        <w:t xml:space="preserve">. Lipids 26, 119-126. </w:t>
      </w:r>
    </w:p>
    <w:p w14:paraId="6CC324C9"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A"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15.</w:t>
      </w:r>
      <w:r>
        <w:rPr>
          <w:b/>
          <w:bCs/>
        </w:rPr>
        <w:t xml:space="preserve"> </w:t>
      </w:r>
      <w:r w:rsidRPr="00A76ADF">
        <w:rPr>
          <w:b/>
          <w:bCs/>
        </w:rPr>
        <w:t>Whelan, J.</w:t>
      </w:r>
      <w:r w:rsidRPr="00A76ADF">
        <w:t xml:space="preserve">, Broughton, K.S., Lokesh, B.R. and Kinsella, J.E. 1991. </w:t>
      </w:r>
      <w:r w:rsidRPr="00A76ADF">
        <w:rPr>
          <w:i/>
          <w:iCs/>
        </w:rPr>
        <w:t>In Vivo</w:t>
      </w:r>
      <w:r w:rsidRPr="00A76ADF">
        <w:t xml:space="preserve"> Formation of Leukotriene E</w:t>
      </w:r>
      <w:r w:rsidRPr="00A76ADF">
        <w:rPr>
          <w:vertAlign w:val="subscript"/>
        </w:rPr>
        <w:t>5</w:t>
      </w:r>
      <w:r w:rsidRPr="00A76ADF">
        <w:t xml:space="preserve"> by Murine Peritoneal Cells.  Prostaglandins 41, 29-42. </w:t>
      </w:r>
    </w:p>
    <w:p w14:paraId="6CC324CB"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C"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14. </w:t>
      </w:r>
      <w:r w:rsidRPr="00A76ADF">
        <w:t xml:space="preserve">Broughton, K.S., </w:t>
      </w:r>
      <w:r w:rsidRPr="00A76ADF">
        <w:rPr>
          <w:b/>
          <w:bCs/>
        </w:rPr>
        <w:t>Whelan, J.</w:t>
      </w:r>
      <w:r w:rsidRPr="00A76ADF">
        <w:t xml:space="preserve">, </w:t>
      </w:r>
      <w:proofErr w:type="spellStart"/>
      <w:r w:rsidRPr="00A76ADF">
        <w:t>Hardardottir</w:t>
      </w:r>
      <w:proofErr w:type="spellEnd"/>
      <w:r w:rsidRPr="00A76ADF">
        <w:t xml:space="preserve">, I. and Kinsella, J.E. 1991. The Effects of Increasing Dietary n-3 to n-6 Polyunsaturated Fatty Acid Ratio on Murine Liver and Peritoneal Cell Fatty Acids and Eicosanoid Formation. J. Nutr. 121, 155-164. </w:t>
      </w:r>
    </w:p>
    <w:p w14:paraId="6CC324CD"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CE"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13. </w:t>
      </w:r>
      <w:proofErr w:type="spellStart"/>
      <w:r w:rsidRPr="00A76ADF">
        <w:t>Golemboski</w:t>
      </w:r>
      <w:proofErr w:type="spellEnd"/>
      <w:r w:rsidRPr="00A76ADF">
        <w:t xml:space="preserve">, K.A., </w:t>
      </w:r>
      <w:r w:rsidRPr="00A76ADF">
        <w:rPr>
          <w:b/>
          <w:bCs/>
        </w:rPr>
        <w:t>Whelan, J.</w:t>
      </w:r>
      <w:r w:rsidRPr="00A76ADF">
        <w:t xml:space="preserve">, Shaw, S., Kinsella, J. E. and </w:t>
      </w:r>
      <w:proofErr w:type="spellStart"/>
      <w:r w:rsidRPr="00A76ADF">
        <w:t>Dietert</w:t>
      </w:r>
      <w:proofErr w:type="spellEnd"/>
      <w:r w:rsidRPr="00A76ADF">
        <w:t>, R.R. 1990. Avian Inflammatory Macrophage Function: Shifts in Arachidonic Acid Metabolism, Respiratory Bur</w:t>
      </w:r>
      <w:r w:rsidR="005E7589">
        <w:t>st, and Cell Surface Phenotype d</w:t>
      </w:r>
      <w:r w:rsidRPr="00A76ADF">
        <w:t xml:space="preserve">uring the Response to Sephadex. J. </w:t>
      </w:r>
      <w:proofErr w:type="spellStart"/>
      <w:r w:rsidRPr="00A76ADF">
        <w:t>Leuk</w:t>
      </w:r>
      <w:proofErr w:type="spellEnd"/>
      <w:r w:rsidRPr="00A76ADF">
        <w:t xml:space="preserve">. Biol. 48, 495-501.  </w:t>
      </w:r>
    </w:p>
    <w:p w14:paraId="6CC324CF"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0"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12. </w:t>
      </w:r>
      <w:r w:rsidRPr="00A76ADF">
        <w:t>Kinsella, J.E., Lokesh, B., Broughton, K.S. and</w:t>
      </w:r>
      <w:r w:rsidRPr="00A76ADF">
        <w:rPr>
          <w:b/>
          <w:bCs/>
        </w:rPr>
        <w:t xml:space="preserve"> Whelan, J.</w:t>
      </w:r>
      <w:r w:rsidRPr="00A76ADF">
        <w:t xml:space="preserve">  1990.  Dietary Polyunsaturated Fatty Acids and Eicosanoids: Potential Effects on the Modulation of Inflammation and Immune Cells: An Overview. Nutrition (suppl.) 5, 24-44.</w:t>
      </w:r>
    </w:p>
    <w:p w14:paraId="6CC324D1"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2"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11. </w:t>
      </w:r>
      <w:r w:rsidRPr="00A76ADF">
        <w:t>Kinsella, J.E., Broughton, S. and</w:t>
      </w:r>
      <w:r w:rsidRPr="00A76ADF">
        <w:rPr>
          <w:b/>
          <w:bCs/>
        </w:rPr>
        <w:t xml:space="preserve"> Whelan, J.</w:t>
      </w:r>
      <w:r w:rsidRPr="00A76ADF">
        <w:t xml:space="preserve">  1990. Dietary Polyunsaturated Fatty Acids:  Interactions and Possible Needs in Relation to Eicosanoid Synthesis.  J. Nutr. Biochem. 1, 123-141.  </w:t>
      </w:r>
    </w:p>
    <w:p w14:paraId="6CC324D3"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4"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10. </w:t>
      </w:r>
      <w:proofErr w:type="spellStart"/>
      <w:r w:rsidRPr="00A76ADF">
        <w:t>Nicolaev</w:t>
      </w:r>
      <w:proofErr w:type="spellEnd"/>
      <w:r w:rsidRPr="00A76ADF">
        <w:t xml:space="preserve">, V., Reddanna, P., </w:t>
      </w:r>
      <w:r w:rsidRPr="00A76ADF">
        <w:rPr>
          <w:b/>
          <w:bCs/>
        </w:rPr>
        <w:t>Whelan, J.</w:t>
      </w:r>
      <w:r w:rsidRPr="00A76ADF">
        <w:t xml:space="preserve">, </w:t>
      </w:r>
      <w:proofErr w:type="spellStart"/>
      <w:r w:rsidRPr="00A76ADF">
        <w:t>Hildenbrandt</w:t>
      </w:r>
      <w:proofErr w:type="spellEnd"/>
      <w:r w:rsidRPr="00A76ADF">
        <w:t>, G. and Reddy C.C. 1990. Stereochemical Nature of the Products of Linoleic Acid Oxidat</w:t>
      </w:r>
      <w:r w:rsidR="004349B1">
        <w:t>ion Catalyzed by Lipoxygenases f</w:t>
      </w:r>
      <w:r w:rsidRPr="00A76ADF">
        <w:t xml:space="preserve">rom Potato and Soybean. Biochem. </w:t>
      </w:r>
      <w:proofErr w:type="spellStart"/>
      <w:r w:rsidRPr="00A76ADF">
        <w:t>Biophys</w:t>
      </w:r>
      <w:proofErr w:type="spellEnd"/>
      <w:r w:rsidRPr="00A76ADF">
        <w:t xml:space="preserve">. Res. </w:t>
      </w:r>
      <w:proofErr w:type="spellStart"/>
      <w:r w:rsidRPr="00A76ADF">
        <w:t>Commun</w:t>
      </w:r>
      <w:proofErr w:type="spellEnd"/>
      <w:r w:rsidRPr="00A76ADF">
        <w:t xml:space="preserve">. 170, 491-496. </w:t>
      </w:r>
    </w:p>
    <w:p w14:paraId="6CC324D5"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6"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9.</w:t>
      </w:r>
      <w:r>
        <w:rPr>
          <w:b/>
          <w:bCs/>
        </w:rPr>
        <w:t xml:space="preserve"> </w:t>
      </w:r>
      <w:r w:rsidRPr="00A76ADF">
        <w:rPr>
          <w:b/>
          <w:bCs/>
        </w:rPr>
        <w:t>Whelan, J.</w:t>
      </w:r>
      <w:r w:rsidRPr="00A76ADF">
        <w:t xml:space="preserve">, Reddanna, P., Nikolaev, V., </w:t>
      </w:r>
      <w:proofErr w:type="spellStart"/>
      <w:r w:rsidRPr="00A76ADF">
        <w:t>Hildenbrandt</w:t>
      </w:r>
      <w:proofErr w:type="spellEnd"/>
      <w:r w:rsidRPr="00A76ADF">
        <w:t xml:space="preserve">, G. and Reddy, C.C.  1990.  The Unique Characteristics of the Purified 5-Lipoxygenase from Potato Tubers and the Proposed Mechanism of Formation of Leukotrienes and Lipoxins. </w:t>
      </w:r>
      <w:r w:rsidRPr="00A76ADF">
        <w:rPr>
          <w:u w:val="single"/>
        </w:rPr>
        <w:t>in</w:t>
      </w:r>
      <w:r w:rsidRPr="00A76ADF">
        <w:t xml:space="preserve"> Biological Oxidation Systems (Reddy, C.C. et al., eds) pp. 765-778 Academic Press, San Diego.</w:t>
      </w:r>
    </w:p>
    <w:p w14:paraId="6CC324D7"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8"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8. </w:t>
      </w:r>
      <w:r w:rsidRPr="00A76ADF">
        <w:t xml:space="preserve">Reddanna, P., </w:t>
      </w:r>
      <w:r w:rsidRPr="00A76ADF">
        <w:rPr>
          <w:b/>
          <w:bCs/>
        </w:rPr>
        <w:t>Whelan, J.</w:t>
      </w:r>
      <w:r w:rsidRPr="00A76ADF">
        <w:t xml:space="preserve"> and Reddy, C.C.  1990.  Purification of 5-Lipoxygenase from Potato Tubers.  Methods </w:t>
      </w:r>
      <w:proofErr w:type="spellStart"/>
      <w:r w:rsidRPr="00A76ADF">
        <w:t>Enzymol</w:t>
      </w:r>
      <w:proofErr w:type="spellEnd"/>
      <w:r w:rsidRPr="00A76ADF">
        <w:t>. 187, 268-277.</w:t>
      </w:r>
    </w:p>
    <w:p w14:paraId="6CC324D9"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A"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7. </w:t>
      </w:r>
      <w:r w:rsidRPr="00A76ADF">
        <w:t xml:space="preserve">Reddanna, P., </w:t>
      </w:r>
      <w:r w:rsidRPr="00A76ADF">
        <w:rPr>
          <w:b/>
          <w:bCs/>
        </w:rPr>
        <w:t>Whelan, J.</w:t>
      </w:r>
      <w:r w:rsidRPr="00A76ADF">
        <w:t xml:space="preserve">, Burgess, J. R., Eskew, M. L., </w:t>
      </w:r>
      <w:proofErr w:type="spellStart"/>
      <w:r w:rsidRPr="00A76ADF">
        <w:t>Hildenbrandt</w:t>
      </w:r>
      <w:proofErr w:type="spellEnd"/>
      <w:r w:rsidRPr="00A76ADF">
        <w:t xml:space="preserve">, G., </w:t>
      </w:r>
      <w:proofErr w:type="spellStart"/>
      <w:r w:rsidRPr="00A76ADF">
        <w:t>Zarkower</w:t>
      </w:r>
      <w:proofErr w:type="spellEnd"/>
      <w:r w:rsidRPr="00A76ADF">
        <w:t xml:space="preserve">, A., R. W. Scholz and Reddy, C. C. 1989. The Role of Vitamin E and Selenium on Arachidonic Acid Oxidation by Way of the 5-Lipoxygenase Pathway. Ann. N.Y. Sci. 570, 136-145. </w:t>
      </w:r>
    </w:p>
    <w:p w14:paraId="6CC324DB"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C"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6. </w:t>
      </w:r>
      <w:r w:rsidRPr="00A76ADF">
        <w:t xml:space="preserve">Reddy, C.C., </w:t>
      </w:r>
      <w:r w:rsidRPr="00A76ADF">
        <w:rPr>
          <w:b/>
          <w:bCs/>
        </w:rPr>
        <w:t>Whelan, J.</w:t>
      </w:r>
      <w:r w:rsidRPr="00A76ADF">
        <w:t xml:space="preserve">, Rao, M.K. and Reddanna, P.  1989.  Mechanism of Formation of Leukotrienes and Lipoxins from Arachidonic Acid Catalyzed by Homogenous Lipoxygenase from Potato Tubers. </w:t>
      </w:r>
      <w:r w:rsidRPr="00A76ADF">
        <w:rPr>
          <w:u w:val="single"/>
        </w:rPr>
        <w:t>in</w:t>
      </w:r>
      <w:r w:rsidRPr="00A76ADF">
        <w:t xml:space="preserve"> Advances in Prostaglandin, Thromboxane, and Leukotriene Research, vol 19 (Samuelsson, B. et al., eds.) pp. 132-136, Raven Press, NY</w:t>
      </w:r>
    </w:p>
    <w:p w14:paraId="6CC324DD"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DE"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5. </w:t>
      </w:r>
      <w:r w:rsidRPr="00A76ADF">
        <w:t>Reddy, C.C.,</w:t>
      </w:r>
      <w:r w:rsidRPr="00A76ADF">
        <w:rPr>
          <w:b/>
          <w:bCs/>
        </w:rPr>
        <w:t xml:space="preserve"> Whelan, J.</w:t>
      </w:r>
      <w:r w:rsidRPr="00A76ADF">
        <w:t xml:space="preserve"> and Scholz, R.W. 1988. The Role of Vitamin E and Selenium in the Arachidonic Cascade. </w:t>
      </w:r>
      <w:r w:rsidRPr="00A76ADF">
        <w:rPr>
          <w:u w:val="single"/>
        </w:rPr>
        <w:t>in</w:t>
      </w:r>
      <w:r w:rsidRPr="00A76ADF">
        <w:t xml:space="preserve"> Cellular Antioxidant </w:t>
      </w:r>
      <w:r w:rsidR="00C11F81" w:rsidRPr="00A76ADF">
        <w:t>Defense</w:t>
      </w:r>
      <w:r w:rsidRPr="00A76ADF">
        <w:t xml:space="preserve"> Mechanisms (Chow, C.K., ed.) Vol. 1, pp. 140-149, CRC Press, Boca Raton, FL.  </w:t>
      </w:r>
    </w:p>
    <w:p w14:paraId="6CC324DF"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E0"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4. </w:t>
      </w:r>
      <w:r w:rsidRPr="00A76ADF">
        <w:t xml:space="preserve">Reddanna, P., </w:t>
      </w:r>
      <w:r w:rsidRPr="00A76ADF">
        <w:rPr>
          <w:b/>
          <w:bCs/>
        </w:rPr>
        <w:t>Whelan, J.</w:t>
      </w:r>
      <w:r w:rsidRPr="00A76ADF">
        <w:t xml:space="preserve">, Reddy, P.S. and Reddy, C.C.  1988.  Isolation and Characterization of 5-lipoxygenase from Tulip Bulbs.  Biochem. </w:t>
      </w:r>
      <w:proofErr w:type="spellStart"/>
      <w:r w:rsidRPr="00A76ADF">
        <w:t>Biophys</w:t>
      </w:r>
      <w:proofErr w:type="spellEnd"/>
      <w:r w:rsidRPr="00A76ADF">
        <w:t>. Res. Comm. 157, 1348-1351.</w:t>
      </w:r>
    </w:p>
    <w:p w14:paraId="6CC324E1"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rPr>
          <w:b/>
          <w:bCs/>
        </w:rPr>
        <w:t>Whelan, J.</w:t>
      </w:r>
      <w:r w:rsidRPr="00A76ADF">
        <w:t xml:space="preserve">, Reddanna, P., Prasad, K.B.G., Maddipati, K.R. and Reddy, C.C., 1988.  A New Pathway for the Biosynthesis of Leukotriene F4. Ann. N.Y. Acad. Sci. 524, 391-392. </w:t>
      </w:r>
    </w:p>
    <w:p w14:paraId="6CC324E2"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E3"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3. </w:t>
      </w:r>
      <w:r w:rsidRPr="00A76ADF">
        <w:t xml:space="preserve">Reddanna, P., </w:t>
      </w:r>
      <w:r w:rsidRPr="00A76ADF">
        <w:rPr>
          <w:b/>
          <w:bCs/>
        </w:rPr>
        <w:t>Whelan, J.</w:t>
      </w:r>
      <w:r w:rsidRPr="00A76ADF">
        <w:t xml:space="preserve"> and Reddy, C.C.  1988.  Non-Regiospecifi</w:t>
      </w:r>
      <w:r w:rsidR="00C11F81">
        <w:t>ci</w:t>
      </w:r>
      <w:r w:rsidRPr="00A76ADF">
        <w:t xml:space="preserve">ty of the Purified Lipoxygenase from Potato Tubers. Ann. N.Y. Acad. Sci. 524, 393-394. </w:t>
      </w:r>
    </w:p>
    <w:p w14:paraId="6CC324E4"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E5"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0009A">
        <w:rPr>
          <w:bCs/>
        </w:rPr>
        <w:t>2.</w:t>
      </w:r>
      <w:r>
        <w:rPr>
          <w:b/>
          <w:bCs/>
        </w:rPr>
        <w:t xml:space="preserve"> </w:t>
      </w:r>
      <w:r w:rsidRPr="00A76ADF">
        <w:rPr>
          <w:b/>
          <w:bCs/>
        </w:rPr>
        <w:t>Whelan, J.</w:t>
      </w:r>
      <w:r w:rsidRPr="00A76ADF">
        <w:t xml:space="preserve">, Reddanna, P., Prasad, G. and Reddy, C.C.  1987.  Non-Regiospecificity of the Purified Lipoxygenase from Potato Tubers in the Oxygenation of Omega-3 and Omega-6 Fatty Acids. </w:t>
      </w:r>
      <w:r w:rsidRPr="00A76ADF">
        <w:rPr>
          <w:u w:val="single"/>
        </w:rPr>
        <w:t>in</w:t>
      </w:r>
      <w:r w:rsidRPr="00A76ADF">
        <w:t xml:space="preserve"> Polyunsaturated Fatty Acids and Eicosanoids, (Lands, W.E.M. ed.) pp. 468-473. AOCS, Champaign, IL. </w:t>
      </w:r>
    </w:p>
    <w:p w14:paraId="6CC324E6" w14:textId="77777777" w:rsidR="00EC7746" w:rsidRPr="00A76ADF" w:rsidRDefault="00EC7746" w:rsidP="00EC77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r w:rsidRPr="00A76ADF">
        <w:tab/>
      </w:r>
    </w:p>
    <w:p w14:paraId="6CC324E7" w14:textId="77777777" w:rsidR="00C234B7" w:rsidRPr="00A76ADF" w:rsidRDefault="00EC7746" w:rsidP="00EC7746">
      <w:pPr>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27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firstLine="0"/>
        <w:jc w:val="left"/>
      </w:pPr>
      <w:r>
        <w:t xml:space="preserve"> </w:t>
      </w:r>
      <w:r w:rsidRPr="00A76ADF">
        <w:t xml:space="preserve">Reddanna, P., </w:t>
      </w:r>
      <w:r w:rsidRPr="00A76ADF">
        <w:rPr>
          <w:b/>
          <w:bCs/>
        </w:rPr>
        <w:t>Whelan, J.</w:t>
      </w:r>
      <w:r w:rsidRPr="00A76ADF">
        <w:t xml:space="preserve">, Reddy, P.S. and Reddy, C.C.  1986.  Isolation and Characterization of the 5-Lipoxygenase from Tulip Bulbs. </w:t>
      </w:r>
      <w:r w:rsidRPr="00A76ADF">
        <w:rPr>
          <w:u w:val="single"/>
        </w:rPr>
        <w:t>in</w:t>
      </w:r>
      <w:r w:rsidRPr="00A76ADF">
        <w:t xml:space="preserve"> Contemporary Themes in Biochemistry (Kon, O.L. et al., eds) pp. 668-669. Cambridge University Press, NY</w:t>
      </w:r>
    </w:p>
    <w:p w14:paraId="6CC324E8" w14:textId="77777777" w:rsidR="00C234B7" w:rsidRPr="00A76ADF" w:rsidRDefault="00C234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360"/>
          <w:tab w:val="left" w:pos="360"/>
          <w:tab w:val="left" w:pos="840"/>
          <w:tab w:val="left" w:pos="108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4E9" w14:textId="77777777" w:rsidR="00C234B7" w:rsidRDefault="00C234B7" w:rsidP="00E359B4">
      <w:pPr>
        <w:tabs>
          <w:tab w:val="left" w:pos="-270"/>
        </w:tabs>
        <w:jc w:val="left"/>
        <w:rPr>
          <w:b/>
          <w:bCs/>
        </w:rPr>
      </w:pPr>
      <w:r w:rsidRPr="00A714EE">
        <w:rPr>
          <w:b/>
          <w:bCs/>
        </w:rPr>
        <w:t>Projects, Grants, Commissions, Research Gifts and Contracts</w:t>
      </w:r>
    </w:p>
    <w:p w14:paraId="6CC324EA" w14:textId="77777777" w:rsidR="003334FC" w:rsidRDefault="003334FC" w:rsidP="00E359B4">
      <w:pPr>
        <w:tabs>
          <w:tab w:val="left" w:pos="-270"/>
        </w:tabs>
        <w:jc w:val="left"/>
        <w:rPr>
          <w:b/>
          <w:bCs/>
        </w:rPr>
      </w:pPr>
    </w:p>
    <w:p w14:paraId="6CC324EB" w14:textId="77777777" w:rsidR="003334FC" w:rsidRDefault="003334FC" w:rsidP="003334FC">
      <w:pPr>
        <w:tabs>
          <w:tab w:val="clear" w:pos="0"/>
        </w:tabs>
        <w:ind w:left="360"/>
        <w:jc w:val="left"/>
        <w:rPr>
          <w:b/>
          <w:bCs/>
        </w:rPr>
      </w:pPr>
      <w:r>
        <w:rPr>
          <w:b/>
          <w:bCs/>
        </w:rPr>
        <w:t>Clinical Trials</w:t>
      </w:r>
    </w:p>
    <w:p w14:paraId="6CC324EC" w14:textId="77777777" w:rsidR="003334FC" w:rsidRDefault="003334FC" w:rsidP="003334FC">
      <w:pPr>
        <w:tabs>
          <w:tab w:val="clear" w:pos="0"/>
        </w:tabs>
        <w:jc w:val="left"/>
        <w:rPr>
          <w:b/>
          <w:bCs/>
        </w:rPr>
      </w:pPr>
    </w:p>
    <w:p w14:paraId="6CC324ED" w14:textId="77777777" w:rsidR="003334FC" w:rsidRPr="003334FC" w:rsidRDefault="003334FC" w:rsidP="003334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autoSpaceDE/>
        <w:autoSpaceDN/>
        <w:adjustRightInd/>
        <w:ind w:left="1080" w:hanging="1080"/>
        <w:jc w:val="left"/>
        <w:rPr>
          <w:rFonts w:asciiTheme="minorHAnsi" w:eastAsiaTheme="minorHAnsi" w:hAnsiTheme="minorHAnsi" w:cstheme="minorHAnsi"/>
          <w:sz w:val="22"/>
          <w:szCs w:val="22"/>
        </w:rPr>
      </w:pPr>
      <w:r>
        <w:rPr>
          <w:noProof/>
        </w:rPr>
        <w:t>2019-21</w:t>
      </w:r>
      <w:r>
        <w:rPr>
          <w:noProof/>
        </w:rPr>
        <w:tab/>
      </w:r>
      <w:r>
        <w:rPr>
          <w:noProof/>
          <w:color w:val="000000"/>
        </w:rPr>
        <w:t>University of Tennessee and the University of Tennessee Medical Center</w:t>
      </w:r>
      <w:r w:rsidRPr="008F0517">
        <w:rPr>
          <w:noProof/>
          <w:color w:val="000000"/>
        </w:rPr>
        <w:t xml:space="preserve"> </w:t>
      </w:r>
      <w:r w:rsidRPr="008F0517">
        <w:rPr>
          <w:noProof/>
          <w:color w:val="000000" w:themeColor="text1"/>
        </w:rPr>
        <w:t>(</w:t>
      </w:r>
      <w:r w:rsidR="00F07493">
        <w:rPr>
          <w:color w:val="000000" w:themeColor="text1"/>
        </w:rPr>
        <w:t>01/01/2019-12/31/2021</w:t>
      </w:r>
      <w:r w:rsidRPr="008F0517">
        <w:rPr>
          <w:bCs/>
          <w:color w:val="000000" w:themeColor="text1"/>
        </w:rPr>
        <w:t>).</w:t>
      </w:r>
      <w:r w:rsidRPr="002238CD">
        <w:rPr>
          <w:i/>
          <w:noProof/>
          <w:color w:val="000000" w:themeColor="text1"/>
        </w:rPr>
        <w:t xml:space="preserve"> </w:t>
      </w:r>
      <w:r w:rsidRPr="002238CD">
        <w:rPr>
          <w:i/>
          <w:noProof/>
        </w:rPr>
        <w:t>“</w:t>
      </w:r>
      <w:r w:rsidRPr="003334FC">
        <w:rPr>
          <w:i/>
        </w:rPr>
        <w:t>Zyflamend and Percutaneous Lower Extremity Arterial Revascularization: A Clinical Trial</w:t>
      </w:r>
      <w:r w:rsidRPr="002238CD">
        <w:t xml:space="preserve">”. </w:t>
      </w:r>
      <w:r w:rsidR="00922319" w:rsidRPr="008F0517">
        <w:t>PI</w:t>
      </w:r>
      <w:r w:rsidR="00922319" w:rsidRPr="008F0517">
        <w:rPr>
          <w:noProof/>
        </w:rPr>
        <w:t xml:space="preserve">: </w:t>
      </w:r>
      <w:r w:rsidR="00922319">
        <w:rPr>
          <w:noProof/>
        </w:rPr>
        <w:t>Michael McNally, Co-PI Jay Whelan</w:t>
      </w:r>
    </w:p>
    <w:p w14:paraId="6CC324EE" w14:textId="77777777" w:rsidR="003334FC" w:rsidRPr="003334FC" w:rsidRDefault="003334FC" w:rsidP="003334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autoSpaceDE/>
        <w:autoSpaceDN/>
        <w:adjustRightInd/>
        <w:ind w:left="1080" w:hanging="1080"/>
        <w:jc w:val="left"/>
        <w:rPr>
          <w:rFonts w:asciiTheme="minorHAnsi" w:eastAsiaTheme="minorHAnsi" w:hAnsiTheme="minorHAnsi" w:cstheme="minorHAnsi"/>
          <w:sz w:val="22"/>
          <w:szCs w:val="22"/>
        </w:rPr>
      </w:pPr>
      <w:r>
        <w:rPr>
          <w:noProof/>
        </w:rPr>
        <w:lastRenderedPageBreak/>
        <w:t>2011-13</w:t>
      </w:r>
      <w:r>
        <w:rPr>
          <w:noProof/>
        </w:rPr>
        <w:tab/>
      </w:r>
      <w:r w:rsidRPr="008F0517">
        <w:rPr>
          <w:noProof/>
          <w:color w:val="000000"/>
        </w:rPr>
        <w:t xml:space="preserve"> </w:t>
      </w:r>
      <w:r>
        <w:rPr>
          <w:noProof/>
          <w:color w:val="000000"/>
        </w:rPr>
        <w:t xml:space="preserve">University of Tennessee and the University of Tennessee Medical Center </w:t>
      </w:r>
      <w:r w:rsidRPr="008F0517">
        <w:rPr>
          <w:noProof/>
          <w:color w:val="000000" w:themeColor="text1"/>
        </w:rPr>
        <w:t>(</w:t>
      </w:r>
      <w:r>
        <w:rPr>
          <w:color w:val="000000" w:themeColor="text1"/>
        </w:rPr>
        <w:t>07/01/2011-06/30/2013</w:t>
      </w:r>
      <w:r w:rsidRPr="008F0517">
        <w:rPr>
          <w:bCs/>
          <w:color w:val="000000" w:themeColor="text1"/>
        </w:rPr>
        <w:t>).</w:t>
      </w:r>
      <w:r w:rsidRPr="002238CD">
        <w:rPr>
          <w:i/>
          <w:noProof/>
          <w:color w:val="000000" w:themeColor="text1"/>
        </w:rPr>
        <w:t xml:space="preserve"> </w:t>
      </w:r>
      <w:r w:rsidRPr="002238CD">
        <w:rPr>
          <w:i/>
          <w:noProof/>
        </w:rPr>
        <w:t>“</w:t>
      </w:r>
      <w:r>
        <w:rPr>
          <w:i/>
        </w:rPr>
        <w:t>Zyflamend and Prostate Cancer: A Clinical Trial of Tumor Progression Biomarkers</w:t>
      </w:r>
      <w:r w:rsidRPr="002238CD">
        <w:t xml:space="preserve">”. </w:t>
      </w:r>
      <w:r w:rsidRPr="008F0517">
        <w:t>PI</w:t>
      </w:r>
      <w:r>
        <w:t>s</w:t>
      </w:r>
      <w:r>
        <w:rPr>
          <w:noProof/>
        </w:rPr>
        <w:t>: Jay Whelan and Paul Terry</w:t>
      </w:r>
    </w:p>
    <w:p w14:paraId="6CC324EF" w14:textId="77777777" w:rsidR="005435DF" w:rsidRPr="00A714EE" w:rsidRDefault="005435DF" w:rsidP="005435DF">
      <w:pPr>
        <w:tabs>
          <w:tab w:val="left" w:pos="-270"/>
          <w:tab w:val="left" w:pos="360"/>
          <w:tab w:val="left" w:pos="1260"/>
        </w:tabs>
        <w:rPr>
          <w:noProof/>
          <w:color w:val="000000"/>
        </w:rPr>
      </w:pPr>
    </w:p>
    <w:p w14:paraId="6CC324F0" w14:textId="77777777" w:rsidR="005435DF" w:rsidRPr="00A714EE" w:rsidRDefault="00A714EE" w:rsidP="00624B33">
      <w:pPr>
        <w:tabs>
          <w:tab w:val="left" w:pos="-270"/>
          <w:tab w:val="left" w:pos="360"/>
          <w:tab w:val="left" w:pos="1260"/>
        </w:tabs>
        <w:rPr>
          <w:noProof/>
        </w:rPr>
      </w:pPr>
      <w:r w:rsidRPr="00A714EE">
        <w:rPr>
          <w:noProof/>
          <w:color w:val="000000"/>
        </w:rPr>
        <w:tab/>
      </w:r>
      <w:r w:rsidR="001026B5" w:rsidRPr="001026B5">
        <w:rPr>
          <w:b/>
          <w:noProof/>
          <w:color w:val="000000"/>
        </w:rPr>
        <w:t xml:space="preserve">Recently </w:t>
      </w:r>
      <w:r w:rsidR="005435DF" w:rsidRPr="00A714EE">
        <w:rPr>
          <w:b/>
          <w:bCs/>
          <w:noProof/>
        </w:rPr>
        <w:t>Funded (extramural)</w:t>
      </w:r>
      <w:r w:rsidR="005435DF" w:rsidRPr="00A714EE">
        <w:rPr>
          <w:noProof/>
        </w:rPr>
        <w:t xml:space="preserve"> </w:t>
      </w:r>
    </w:p>
    <w:p w14:paraId="6CC324F1" w14:textId="77777777" w:rsidR="005435DF" w:rsidRPr="00A714EE" w:rsidRDefault="005435DF" w:rsidP="005435DF">
      <w:pPr>
        <w:ind w:left="900" w:hanging="900"/>
        <w:rPr>
          <w:noProof/>
          <w:color w:val="000000"/>
        </w:rPr>
      </w:pPr>
    </w:p>
    <w:p w14:paraId="6CC324F2" w14:textId="77777777" w:rsidR="008D522D" w:rsidRPr="003334FC" w:rsidRDefault="002238CD" w:rsidP="003334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autoSpaceDE/>
        <w:autoSpaceDN/>
        <w:adjustRightInd/>
        <w:ind w:left="1080" w:hanging="1080"/>
        <w:jc w:val="left"/>
        <w:rPr>
          <w:rFonts w:asciiTheme="minorHAnsi" w:eastAsiaTheme="minorHAnsi" w:hAnsiTheme="minorHAnsi" w:cstheme="minorHAnsi"/>
          <w:sz w:val="22"/>
          <w:szCs w:val="22"/>
        </w:rPr>
      </w:pPr>
      <w:r>
        <w:rPr>
          <w:noProof/>
        </w:rPr>
        <w:t>2019-22</w:t>
      </w:r>
      <w:r w:rsidR="005E033F">
        <w:rPr>
          <w:noProof/>
        </w:rPr>
        <w:tab/>
      </w:r>
      <w:r w:rsidR="008F0517" w:rsidRPr="008F0517">
        <w:rPr>
          <w:noProof/>
        </w:rPr>
        <w:t xml:space="preserve">National Institute for Food and Agriculture. </w:t>
      </w:r>
      <w:r w:rsidR="008F0517" w:rsidRPr="008F0517">
        <w:rPr>
          <w:noProof/>
          <w:color w:val="000000"/>
        </w:rPr>
        <w:t>Hatch Grant #</w:t>
      </w:r>
      <w:r>
        <w:t>W4122</w:t>
      </w:r>
      <w:r w:rsidR="008F0517" w:rsidRPr="008F0517">
        <w:rPr>
          <w:noProof/>
          <w:color w:val="000000"/>
        </w:rPr>
        <w:t xml:space="preserve"> </w:t>
      </w:r>
      <w:r w:rsidR="008F0517" w:rsidRPr="008F0517">
        <w:rPr>
          <w:noProof/>
          <w:color w:val="000000" w:themeColor="text1"/>
        </w:rPr>
        <w:t>(</w:t>
      </w:r>
      <w:r>
        <w:rPr>
          <w:color w:val="000000" w:themeColor="text1"/>
        </w:rPr>
        <w:t>02/13/2019-09/30/2022</w:t>
      </w:r>
      <w:r w:rsidR="008F0517" w:rsidRPr="008F0517">
        <w:rPr>
          <w:bCs/>
          <w:color w:val="000000" w:themeColor="text1"/>
        </w:rPr>
        <w:t>).</w:t>
      </w:r>
      <w:r w:rsidR="008F0517" w:rsidRPr="002238CD">
        <w:rPr>
          <w:i/>
          <w:noProof/>
          <w:color w:val="000000" w:themeColor="text1"/>
        </w:rPr>
        <w:t xml:space="preserve"> </w:t>
      </w:r>
      <w:r w:rsidR="008F0517" w:rsidRPr="002238CD">
        <w:rPr>
          <w:i/>
          <w:noProof/>
        </w:rPr>
        <w:t>“</w:t>
      </w:r>
      <w:r w:rsidRPr="002238CD">
        <w:rPr>
          <w:i/>
        </w:rPr>
        <w:t>Beneficial and Adverse Effects of Natural Chemicals on Human Health and Food Safety</w:t>
      </w:r>
      <w:r w:rsidR="008F0517" w:rsidRPr="002238CD">
        <w:t xml:space="preserve">”. </w:t>
      </w:r>
      <w:r w:rsidR="008F0517" w:rsidRPr="008F0517">
        <w:t>PI</w:t>
      </w:r>
      <w:r w:rsidR="008F0517" w:rsidRPr="008F0517">
        <w:rPr>
          <w:noProof/>
        </w:rPr>
        <w:t>: Jay Whelan.</w:t>
      </w:r>
    </w:p>
    <w:p w14:paraId="6CC324F3" w14:textId="77777777" w:rsidR="00055AAD" w:rsidRPr="00A76ADF" w:rsidRDefault="00055AAD" w:rsidP="00F63A16">
      <w:pPr>
        <w:tabs>
          <w:tab w:val="left" w:pos="-270"/>
          <w:tab w:val="left" w:pos="360"/>
          <w:tab w:val="left" w:pos="1260"/>
        </w:tabs>
        <w:ind w:left="1260" w:hanging="1260"/>
        <w:jc w:val="left"/>
        <w:rPr>
          <w:noProof/>
        </w:rPr>
      </w:pPr>
    </w:p>
    <w:p w14:paraId="6CC324F4" w14:textId="77777777" w:rsidR="00C234B7" w:rsidRDefault="00C234B7" w:rsidP="00E359B4">
      <w:pPr>
        <w:tabs>
          <w:tab w:val="left" w:pos="-270"/>
          <w:tab w:val="left" w:pos="360"/>
          <w:tab w:val="left" w:pos="1260"/>
        </w:tabs>
        <w:ind w:left="360"/>
        <w:jc w:val="left"/>
        <w:rPr>
          <w:b/>
          <w:bCs/>
          <w:noProof/>
        </w:rPr>
      </w:pPr>
      <w:r w:rsidRPr="00A76ADF">
        <w:rPr>
          <w:b/>
          <w:bCs/>
          <w:noProof/>
        </w:rPr>
        <w:t>Completed (extramural)</w:t>
      </w:r>
    </w:p>
    <w:p w14:paraId="6CC324F5" w14:textId="77777777" w:rsidR="003A6B99" w:rsidRPr="00A76ADF" w:rsidRDefault="003A6B99" w:rsidP="00E359B4">
      <w:pPr>
        <w:tabs>
          <w:tab w:val="left" w:pos="-270"/>
          <w:tab w:val="left" w:pos="360"/>
          <w:tab w:val="left" w:pos="1260"/>
        </w:tabs>
        <w:ind w:left="360"/>
        <w:jc w:val="left"/>
        <w:rPr>
          <w:noProof/>
        </w:rPr>
      </w:pPr>
    </w:p>
    <w:p w14:paraId="6CC324F6" w14:textId="77777777" w:rsidR="002238CD" w:rsidRPr="002238CD" w:rsidRDefault="002238CD" w:rsidP="002238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autoSpaceDE/>
        <w:autoSpaceDN/>
        <w:adjustRightInd/>
        <w:ind w:left="1080" w:hanging="1080"/>
        <w:jc w:val="left"/>
        <w:rPr>
          <w:rFonts w:asciiTheme="minorHAnsi" w:eastAsiaTheme="minorHAnsi" w:hAnsiTheme="minorHAnsi" w:cstheme="minorHAnsi"/>
          <w:sz w:val="22"/>
          <w:szCs w:val="22"/>
        </w:rPr>
      </w:pPr>
      <w:r>
        <w:rPr>
          <w:noProof/>
        </w:rPr>
        <w:t>2014-18</w:t>
      </w:r>
      <w:r>
        <w:rPr>
          <w:noProof/>
        </w:rPr>
        <w:tab/>
      </w:r>
      <w:r w:rsidRPr="008F0517">
        <w:rPr>
          <w:noProof/>
        </w:rPr>
        <w:t xml:space="preserve">National Institute for Food and Agriculture. </w:t>
      </w:r>
      <w:r w:rsidRPr="008F0517">
        <w:rPr>
          <w:noProof/>
          <w:color w:val="000000"/>
        </w:rPr>
        <w:t xml:space="preserve">Hatch Grant #TEN00441 </w:t>
      </w:r>
      <w:r w:rsidRPr="008F0517">
        <w:rPr>
          <w:noProof/>
          <w:color w:val="000000" w:themeColor="text1"/>
        </w:rPr>
        <w:t>(</w:t>
      </w:r>
      <w:r w:rsidRPr="008F0517">
        <w:rPr>
          <w:color w:val="000000" w:themeColor="text1"/>
        </w:rPr>
        <w:t>01/14/2014-12/31/2018</w:t>
      </w:r>
      <w:r w:rsidRPr="008F0517">
        <w:rPr>
          <w:bCs/>
          <w:color w:val="000000" w:themeColor="text1"/>
        </w:rPr>
        <w:t>).</w:t>
      </w:r>
      <w:r w:rsidRPr="008F0517">
        <w:rPr>
          <w:i/>
          <w:noProof/>
          <w:color w:val="000000" w:themeColor="text1"/>
        </w:rPr>
        <w:t xml:space="preserve"> </w:t>
      </w:r>
      <w:r w:rsidRPr="008F0517">
        <w:rPr>
          <w:i/>
          <w:noProof/>
        </w:rPr>
        <w:t>“</w:t>
      </w:r>
      <w:r w:rsidRPr="008F0517">
        <w:rPr>
          <w:i/>
          <w:iCs/>
          <w:noProof/>
          <w:color w:val="000000"/>
        </w:rPr>
        <w:t>Botanicals and their Bioefficacy against Cancer</w:t>
      </w:r>
      <w:r w:rsidRPr="008F0517">
        <w:rPr>
          <w:i/>
        </w:rPr>
        <w:t>”</w:t>
      </w:r>
      <w:r w:rsidRPr="008F0517">
        <w:t>. PI</w:t>
      </w:r>
      <w:r w:rsidRPr="008F0517">
        <w:rPr>
          <w:noProof/>
        </w:rPr>
        <w:t>: Jay Whelan.</w:t>
      </w:r>
    </w:p>
    <w:p w14:paraId="6CC324F7" w14:textId="77777777" w:rsidR="002238CD" w:rsidRDefault="002238CD" w:rsidP="002238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autoSpaceDE/>
        <w:autoSpaceDN/>
        <w:adjustRightInd/>
        <w:ind w:left="1080" w:hanging="1080"/>
        <w:jc w:val="left"/>
        <w:rPr>
          <w:noProof/>
        </w:rPr>
      </w:pPr>
      <w:r>
        <w:rPr>
          <w:noProof/>
        </w:rPr>
        <w:t>2015-16</w:t>
      </w:r>
      <w:r>
        <w:rPr>
          <w:noProof/>
        </w:rPr>
        <w:tab/>
        <w:t xml:space="preserve">National Science Foundation. </w:t>
      </w:r>
      <w:r w:rsidRPr="00F64719">
        <w:rPr>
          <w:i/>
          <w:noProof/>
        </w:rPr>
        <w:t>MRI: Acquisition of a Liquid Chromatograph-Tandem Quadrupole-Orbitrap Fourier Transform Mass Spectrometer for High-Throughput Biological Analyses</w:t>
      </w:r>
      <w:r>
        <w:rPr>
          <w:noProof/>
        </w:rPr>
        <w:t>. Co-I: Jay Whelan, PI: Shawn Campangna. Total Award: $589,204.</w:t>
      </w:r>
    </w:p>
    <w:p w14:paraId="6CC324F8" w14:textId="77777777" w:rsidR="002238CD" w:rsidRDefault="002238CD" w:rsidP="002238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autoSpaceDE/>
        <w:autoSpaceDN/>
        <w:adjustRightInd/>
        <w:ind w:left="1080" w:hanging="1080"/>
        <w:jc w:val="left"/>
        <w:rPr>
          <w:noProof/>
        </w:rPr>
      </w:pPr>
      <w:r>
        <w:rPr>
          <w:noProof/>
        </w:rPr>
        <w:t>2015-16</w:t>
      </w:r>
      <w:r>
        <w:rPr>
          <w:noProof/>
        </w:rPr>
        <w:tab/>
        <w:t xml:space="preserve">Ironwood Pharmaceuticals, </w:t>
      </w:r>
      <w:r w:rsidRPr="005E033F">
        <w:rPr>
          <w:i/>
          <w:noProof/>
        </w:rPr>
        <w:t>The Effect of Celebrex and Linaclotide on Intestinal Tumorigenesis in the ApcMin/+ Mouse Model</w:t>
      </w:r>
      <w:r>
        <w:rPr>
          <w:noProof/>
        </w:rPr>
        <w:t>. PI: J. Whelan, Award: $85,504</w:t>
      </w:r>
    </w:p>
    <w:p w14:paraId="6CC324F9" w14:textId="77777777" w:rsidR="002238CD" w:rsidRDefault="002238CD" w:rsidP="002238CD">
      <w:pPr>
        <w:tabs>
          <w:tab w:val="clear" w:pos="720"/>
          <w:tab w:val="clear" w:pos="1440"/>
          <w:tab w:val="left" w:pos="1260"/>
        </w:tabs>
        <w:ind w:left="1080" w:hanging="1080"/>
      </w:pPr>
      <w:r>
        <w:rPr>
          <w:noProof/>
        </w:rPr>
        <w:t>2012-16</w:t>
      </w:r>
      <w:r w:rsidRPr="005435DF">
        <w:rPr>
          <w:noProof/>
        </w:rPr>
        <w:tab/>
        <w:t xml:space="preserve">National Institutes of Health. </w:t>
      </w:r>
      <w:r w:rsidRPr="005435DF">
        <w:rPr>
          <w:noProof/>
          <w:color w:val="000000"/>
        </w:rPr>
        <w:t xml:space="preserve">Grant #: 1R01AT007382-01 </w:t>
      </w:r>
      <w:r w:rsidRPr="00BA6E51">
        <w:rPr>
          <w:noProof/>
          <w:color w:val="000000" w:themeColor="text1"/>
        </w:rPr>
        <w:t>(</w:t>
      </w:r>
      <w:r w:rsidRPr="00BA6E51">
        <w:rPr>
          <w:color w:val="000000" w:themeColor="text1"/>
        </w:rPr>
        <w:t>07/16/2012-04/30/2016</w:t>
      </w:r>
      <w:r w:rsidRPr="00BA6E51">
        <w:rPr>
          <w:bCs/>
          <w:color w:val="000000" w:themeColor="text1"/>
        </w:rPr>
        <w:t>).</w:t>
      </w:r>
      <w:r w:rsidRPr="00BA6E51">
        <w:rPr>
          <w:i/>
          <w:noProof/>
          <w:color w:val="000000" w:themeColor="text1"/>
        </w:rPr>
        <w:t xml:space="preserve"> </w:t>
      </w:r>
      <w:r w:rsidRPr="005435DF">
        <w:rPr>
          <w:i/>
          <w:noProof/>
        </w:rPr>
        <w:t>“</w:t>
      </w:r>
      <w:r w:rsidRPr="005435DF">
        <w:rPr>
          <w:i/>
          <w:iCs/>
          <w:noProof/>
          <w:color w:val="000000"/>
        </w:rPr>
        <w:t>Effect of omega-3 fatty acids on cancer stem cells</w:t>
      </w:r>
      <w:r w:rsidRPr="005435DF">
        <w:rPr>
          <w:i/>
        </w:rPr>
        <w:t>”</w:t>
      </w:r>
      <w:r w:rsidRPr="005435DF">
        <w:t>. Co-</w:t>
      </w:r>
      <w:r w:rsidRPr="005435DF">
        <w:rPr>
          <w:noProof/>
        </w:rPr>
        <w:t xml:space="preserve">I: Jay Whelan, </w:t>
      </w:r>
      <w:r w:rsidRPr="005435DF">
        <w:rPr>
          <w:iCs/>
          <w:color w:val="000000"/>
        </w:rPr>
        <w:t>PI: K. Sandeep Prabhu</w:t>
      </w:r>
      <w:r>
        <w:rPr>
          <w:iCs/>
          <w:color w:val="000000"/>
        </w:rPr>
        <w:t>.</w:t>
      </w:r>
      <w:r>
        <w:rPr>
          <w:noProof/>
        </w:rPr>
        <w:t xml:space="preserve"> Total </w:t>
      </w:r>
      <w:r w:rsidRPr="005435DF">
        <w:rPr>
          <w:noProof/>
        </w:rPr>
        <w:t xml:space="preserve">Award: </w:t>
      </w:r>
      <w:r w:rsidRPr="005435DF">
        <w:rPr>
          <w:noProof/>
          <w:color w:val="000000"/>
        </w:rPr>
        <w:t>$</w:t>
      </w:r>
      <w:r>
        <w:rPr>
          <w:noProof/>
          <w:color w:val="000000"/>
        </w:rPr>
        <w:t>1,261,188.</w:t>
      </w:r>
    </w:p>
    <w:p w14:paraId="6CC324FA" w14:textId="77777777" w:rsidR="008C3B7B" w:rsidRPr="00A76ADF" w:rsidRDefault="008C3B7B" w:rsidP="008C3B7B">
      <w:pPr>
        <w:pStyle w:val="ListParagraph"/>
        <w:tabs>
          <w:tab w:val="left" w:pos="1260"/>
        </w:tabs>
        <w:spacing w:after="0" w:line="240" w:lineRule="auto"/>
        <w:ind w:left="1260" w:hanging="1260"/>
        <w:rPr>
          <w:rFonts w:ascii="Times New Roman" w:hAnsi="Times New Roman" w:cs="Times New Roman"/>
          <w:sz w:val="24"/>
          <w:szCs w:val="24"/>
        </w:rPr>
      </w:pPr>
      <w:r w:rsidRPr="00A76ADF">
        <w:rPr>
          <w:rFonts w:ascii="Times New Roman" w:hAnsi="Times New Roman" w:cs="Times New Roman"/>
          <w:noProof/>
          <w:sz w:val="24"/>
          <w:szCs w:val="24"/>
        </w:rPr>
        <w:t>2010-11</w:t>
      </w:r>
      <w:r w:rsidRPr="00A76ADF">
        <w:rPr>
          <w:rFonts w:ascii="Times New Roman" w:hAnsi="Times New Roman" w:cs="Times New Roman"/>
          <w:noProof/>
          <w:sz w:val="24"/>
          <w:szCs w:val="24"/>
        </w:rPr>
        <w:tab/>
        <w:t xml:space="preserve">New Chapter Inc., </w:t>
      </w:r>
      <w:proofErr w:type="spellStart"/>
      <w:r w:rsidRPr="00A76ADF">
        <w:rPr>
          <w:rFonts w:ascii="Times New Roman" w:hAnsi="Times New Roman" w:cs="Times New Roman"/>
          <w:sz w:val="24"/>
          <w:szCs w:val="24"/>
        </w:rPr>
        <w:t>Brattelboro</w:t>
      </w:r>
      <w:proofErr w:type="spellEnd"/>
      <w:r w:rsidRPr="00A76ADF">
        <w:rPr>
          <w:rFonts w:ascii="Times New Roman" w:hAnsi="Times New Roman" w:cs="Times New Roman"/>
          <w:sz w:val="24"/>
          <w:szCs w:val="24"/>
        </w:rPr>
        <w:t>, VT</w:t>
      </w:r>
      <w:r w:rsidRPr="00A76ADF">
        <w:rPr>
          <w:rFonts w:ascii="Times New Roman" w:hAnsi="Times New Roman" w:cs="Times New Roman"/>
          <w:noProof/>
          <w:sz w:val="24"/>
          <w:szCs w:val="24"/>
        </w:rPr>
        <w:t xml:space="preserve">.  </w:t>
      </w:r>
      <w:r w:rsidRPr="00A76ADF">
        <w:rPr>
          <w:rFonts w:ascii="Times New Roman" w:hAnsi="Times New Roman" w:cs="Times New Roman"/>
          <w:i/>
          <w:noProof/>
          <w:sz w:val="24"/>
          <w:szCs w:val="24"/>
        </w:rPr>
        <w:t>“</w:t>
      </w:r>
      <w:r w:rsidRPr="00A76ADF">
        <w:rPr>
          <w:rFonts w:ascii="Times New Roman" w:hAnsi="Times New Roman" w:cs="Times New Roman"/>
          <w:i/>
          <w:sz w:val="24"/>
          <w:szCs w:val="24"/>
        </w:rPr>
        <w:t>Development of Estrogen Receptors (ERs) Mediated Bioassay to Investigate the Potential of Zyflamend to Interfere with the Environmental Endocrine Disruptors (EDS) Induced Estrogenic Effects”</w:t>
      </w:r>
      <w:r w:rsidRPr="00A76ADF">
        <w:rPr>
          <w:rFonts w:ascii="Times New Roman" w:hAnsi="Times New Roman" w:cs="Times New Roman"/>
          <w:noProof/>
          <w:sz w:val="24"/>
          <w:szCs w:val="24"/>
        </w:rPr>
        <w:t xml:space="preserve"> PI:Jiangang Chen; Co-PI: Jay Whelan, Total Award: </w:t>
      </w:r>
      <w:r w:rsidRPr="00A76ADF">
        <w:rPr>
          <w:rFonts w:ascii="Times New Roman" w:hAnsi="Times New Roman" w:cs="Times New Roman"/>
          <w:sz w:val="24"/>
          <w:szCs w:val="24"/>
        </w:rPr>
        <w:t>$48,020.</w:t>
      </w:r>
    </w:p>
    <w:p w14:paraId="6CC324FB" w14:textId="77777777" w:rsidR="008C3B7B" w:rsidRPr="00A76ADF" w:rsidRDefault="008C3B7B" w:rsidP="008C3B7B">
      <w:pPr>
        <w:tabs>
          <w:tab w:val="left" w:pos="-270"/>
          <w:tab w:val="left" w:pos="360"/>
          <w:tab w:val="left" w:pos="1260"/>
        </w:tabs>
        <w:ind w:left="1260" w:hanging="1260"/>
        <w:jc w:val="left"/>
        <w:rPr>
          <w:noProof/>
        </w:rPr>
      </w:pPr>
      <w:r w:rsidRPr="00A76ADF">
        <w:rPr>
          <w:noProof/>
        </w:rPr>
        <w:t>2010</w:t>
      </w:r>
      <w:r w:rsidRPr="00A76ADF">
        <w:rPr>
          <w:noProof/>
        </w:rPr>
        <w:tab/>
      </w:r>
      <w:r w:rsidRPr="00A76ADF">
        <w:rPr>
          <w:noProof/>
        </w:rPr>
        <w:tab/>
        <w:t>Monsanto, Co. St Louis, MO</w:t>
      </w:r>
      <w:r w:rsidRPr="00A76ADF">
        <w:rPr>
          <w:i/>
          <w:noProof/>
        </w:rPr>
        <w:t>. “The Impact of Dietary Stearidonic Acid on Porcine Gene Expression Patterns”</w:t>
      </w:r>
      <w:r w:rsidRPr="00A76ADF">
        <w:rPr>
          <w:noProof/>
        </w:rPr>
        <w:t xml:space="preserve">.  PI: Jay Whelan. Total Award: </w:t>
      </w:r>
      <w:r w:rsidRPr="00A76ADF">
        <w:t>$41,489.</w:t>
      </w:r>
    </w:p>
    <w:p w14:paraId="6CC324FC" w14:textId="77777777" w:rsidR="0035793D" w:rsidRPr="00A76ADF" w:rsidRDefault="008C3B7B" w:rsidP="00E359B4">
      <w:pPr>
        <w:tabs>
          <w:tab w:val="left" w:pos="-270"/>
          <w:tab w:val="left" w:pos="360"/>
          <w:tab w:val="left" w:pos="1260"/>
        </w:tabs>
        <w:ind w:left="1260" w:hanging="1260"/>
        <w:jc w:val="left"/>
        <w:rPr>
          <w:noProof/>
        </w:rPr>
      </w:pPr>
      <w:r w:rsidRPr="00A76ADF">
        <w:rPr>
          <w:noProof/>
        </w:rPr>
        <w:t>2008-10</w:t>
      </w:r>
      <w:r w:rsidRPr="00A76ADF">
        <w:rPr>
          <w:noProof/>
        </w:rPr>
        <w:tab/>
        <w:t xml:space="preserve">New Chapter Inc., </w:t>
      </w:r>
      <w:proofErr w:type="spellStart"/>
      <w:r w:rsidRPr="00A76ADF">
        <w:t>Brattelboro</w:t>
      </w:r>
      <w:proofErr w:type="spellEnd"/>
      <w:r w:rsidRPr="00A76ADF">
        <w:t>, VT and MD Anderson Cancer Center, Houston, TX</w:t>
      </w:r>
      <w:r w:rsidRPr="00A76ADF">
        <w:rPr>
          <w:noProof/>
        </w:rPr>
        <w:t xml:space="preserve">.  </w:t>
      </w:r>
      <w:r w:rsidRPr="00A76ADF">
        <w:rPr>
          <w:i/>
          <w:iCs/>
          <w:noProof/>
        </w:rPr>
        <w:t>Can Zyflamend Alter the Natural Progression of Prostate Cancer</w:t>
      </w:r>
      <w:r w:rsidRPr="00A76ADF">
        <w:rPr>
          <w:noProof/>
        </w:rPr>
        <w:t xml:space="preserve">? PI: Jay Whelan Total Award: </w:t>
      </w:r>
      <w:r w:rsidRPr="00A76ADF">
        <w:t>$147,000.</w:t>
      </w:r>
    </w:p>
    <w:p w14:paraId="6CC324FD" w14:textId="77777777" w:rsidR="00055AAD" w:rsidRPr="00A76ADF" w:rsidRDefault="00055AAD" w:rsidP="00055AAD">
      <w:pPr>
        <w:tabs>
          <w:tab w:val="left" w:pos="-270"/>
          <w:tab w:val="left" w:pos="360"/>
          <w:tab w:val="left" w:pos="1260"/>
        </w:tabs>
        <w:ind w:left="1260" w:hanging="1260"/>
        <w:jc w:val="left"/>
        <w:rPr>
          <w:noProof/>
        </w:rPr>
      </w:pPr>
      <w:r w:rsidRPr="00A76ADF">
        <w:rPr>
          <w:noProof/>
        </w:rPr>
        <w:t>2009</w:t>
      </w:r>
      <w:r w:rsidRPr="00A76ADF">
        <w:rPr>
          <w:noProof/>
        </w:rPr>
        <w:tab/>
      </w:r>
      <w:r w:rsidRPr="00A76ADF">
        <w:rPr>
          <w:noProof/>
        </w:rPr>
        <w:tab/>
        <w:t xml:space="preserve">Martek Biosciences. Educational Grant, Symposium on </w:t>
      </w:r>
      <w:r w:rsidRPr="00A76ADF">
        <w:rPr>
          <w:i/>
          <w:noProof/>
        </w:rPr>
        <w:t>“</w:t>
      </w:r>
      <w:r w:rsidRPr="00A76ADF">
        <w:rPr>
          <w:bCs/>
          <w:i/>
        </w:rPr>
        <w:t>DHA, Brain Development, and Neurodegenerative Disease: Models of Investigation”</w:t>
      </w:r>
      <w:r w:rsidRPr="00A76ADF">
        <w:rPr>
          <w:bCs/>
        </w:rPr>
        <w:t>.</w:t>
      </w:r>
      <w:r w:rsidRPr="00A76ADF">
        <w:rPr>
          <w:noProof/>
        </w:rPr>
        <w:t xml:space="preserve"> Experimental Biology ‘09 Meeting (FASEB), New Orleans, LA, April 2009. Total Award: $9,500.</w:t>
      </w:r>
    </w:p>
    <w:p w14:paraId="6CC324FE" w14:textId="77777777" w:rsidR="00F63A16" w:rsidRPr="00A76ADF" w:rsidRDefault="00F63A16" w:rsidP="00E359B4">
      <w:pPr>
        <w:tabs>
          <w:tab w:val="left" w:pos="-270"/>
          <w:tab w:val="left" w:pos="360"/>
          <w:tab w:val="left" w:pos="1260"/>
        </w:tabs>
        <w:ind w:left="1260" w:hanging="1260"/>
        <w:jc w:val="left"/>
        <w:rPr>
          <w:noProof/>
        </w:rPr>
      </w:pPr>
      <w:r w:rsidRPr="00A76ADF">
        <w:rPr>
          <w:noProof/>
        </w:rPr>
        <w:t>2008</w:t>
      </w:r>
      <w:r w:rsidRPr="00A76ADF">
        <w:rPr>
          <w:noProof/>
        </w:rPr>
        <w:tab/>
      </w:r>
      <w:r w:rsidRPr="00A76ADF">
        <w:rPr>
          <w:noProof/>
        </w:rPr>
        <w:tab/>
        <w:t xml:space="preserve">Martek Biosciences. Educational Grant, Symposium on </w:t>
      </w:r>
      <w:r w:rsidRPr="00A76ADF">
        <w:rPr>
          <w:bCs/>
          <w:i/>
          <w:noProof/>
        </w:rPr>
        <w:t>“Dietary PUFA and the Brain”</w:t>
      </w:r>
      <w:r w:rsidRPr="00A76ADF">
        <w:rPr>
          <w:bCs/>
          <w:noProof/>
        </w:rPr>
        <w:t xml:space="preserve"> .</w:t>
      </w:r>
      <w:r w:rsidRPr="00A76ADF">
        <w:rPr>
          <w:noProof/>
        </w:rPr>
        <w:t xml:space="preserve"> Experimental Biology ‘08 Meeting (FASEB), San Diego, CA, April 2008. Total Award: $7,000.</w:t>
      </w:r>
    </w:p>
    <w:p w14:paraId="6CC324FF" w14:textId="77777777" w:rsidR="0035793D" w:rsidRPr="00A76ADF" w:rsidRDefault="0035793D" w:rsidP="00E359B4">
      <w:pPr>
        <w:tabs>
          <w:tab w:val="left" w:pos="-270"/>
          <w:tab w:val="left" w:pos="360"/>
          <w:tab w:val="left" w:pos="1260"/>
        </w:tabs>
        <w:ind w:left="1260" w:hanging="1260"/>
        <w:jc w:val="left"/>
        <w:rPr>
          <w:noProof/>
        </w:rPr>
      </w:pPr>
      <w:r w:rsidRPr="00A76ADF">
        <w:rPr>
          <w:noProof/>
        </w:rPr>
        <w:t>2003-08</w:t>
      </w:r>
      <w:r w:rsidRPr="00A76ADF">
        <w:rPr>
          <w:noProof/>
        </w:rPr>
        <w:tab/>
        <w:t xml:space="preserve">National Institutes of Health.  </w:t>
      </w:r>
      <w:r w:rsidRPr="00A76ADF">
        <w:rPr>
          <w:i/>
          <w:iCs/>
          <w:noProof/>
        </w:rPr>
        <w:t>Transplacental Pancreatic Carcinogenesis by NNK.</w:t>
      </w:r>
      <w:r w:rsidRPr="00A76ADF">
        <w:rPr>
          <w:noProof/>
        </w:rPr>
        <w:t>. PI: Hildegard Schuller, Co-PI: Jay Whelan and H.W.R.Wang.  Total Award $1,450,000.</w:t>
      </w:r>
    </w:p>
    <w:p w14:paraId="6CC32500" w14:textId="77777777" w:rsidR="005B777D" w:rsidRPr="00A76ADF" w:rsidRDefault="005B777D" w:rsidP="00E359B4">
      <w:pPr>
        <w:tabs>
          <w:tab w:val="left" w:pos="-270"/>
          <w:tab w:val="left" w:pos="360"/>
          <w:tab w:val="left" w:pos="1260"/>
        </w:tabs>
        <w:ind w:left="1260" w:hanging="1260"/>
        <w:jc w:val="left"/>
        <w:rPr>
          <w:noProof/>
        </w:rPr>
      </w:pPr>
      <w:r w:rsidRPr="00A76ADF">
        <w:rPr>
          <w:noProof/>
        </w:rPr>
        <w:t>2002-07</w:t>
      </w:r>
      <w:r w:rsidRPr="00A76ADF">
        <w:rPr>
          <w:noProof/>
        </w:rPr>
        <w:tab/>
        <w:t xml:space="preserve">USDA Multistate Regional Project - NC1167. </w:t>
      </w:r>
      <w:r w:rsidRPr="00A76ADF">
        <w:rPr>
          <w:i/>
          <w:iCs/>
          <w:noProof/>
        </w:rPr>
        <w:t>“Achieving Dietary Polyunsaturated Fatty Acid Recommendations for the Maintenance of Health and Prevention of Disease”</w:t>
      </w:r>
      <w:r w:rsidRPr="00A76ADF">
        <w:rPr>
          <w:noProof/>
        </w:rPr>
        <w:t xml:space="preserve">.  Jay Whelan and Kenneth Allen, Co-Authors and Co-Principal Investigators.  </w:t>
      </w:r>
    </w:p>
    <w:p w14:paraId="6CC32501" w14:textId="77777777" w:rsidR="00C234B7" w:rsidRPr="00A76ADF" w:rsidRDefault="00C234B7" w:rsidP="00E359B4">
      <w:pPr>
        <w:tabs>
          <w:tab w:val="left" w:pos="-270"/>
          <w:tab w:val="left" w:pos="360"/>
          <w:tab w:val="left" w:pos="1260"/>
        </w:tabs>
        <w:ind w:left="1260" w:hanging="1260"/>
        <w:jc w:val="left"/>
        <w:rPr>
          <w:noProof/>
        </w:rPr>
      </w:pPr>
      <w:r w:rsidRPr="00A76ADF">
        <w:rPr>
          <w:noProof/>
        </w:rPr>
        <w:t>2002-04</w:t>
      </w:r>
      <w:r w:rsidRPr="00A76ADF">
        <w:rPr>
          <w:noProof/>
        </w:rPr>
        <w:tab/>
        <w:t xml:space="preserve">American Institute for Cancer Research. Washington, D.C. </w:t>
      </w:r>
      <w:r w:rsidRPr="00A76ADF">
        <w:rPr>
          <w:i/>
          <w:iCs/>
          <w:noProof/>
        </w:rPr>
        <w:t>"Prostaglandin E</w:t>
      </w:r>
      <w:r w:rsidRPr="00A76ADF">
        <w:rPr>
          <w:i/>
          <w:iCs/>
          <w:noProof/>
          <w:vertAlign w:val="subscript"/>
        </w:rPr>
        <w:t>2</w:t>
      </w:r>
      <w:r w:rsidRPr="00A76ADF">
        <w:rPr>
          <w:i/>
          <w:iCs/>
          <w:noProof/>
        </w:rPr>
        <w:t xml:space="preserve"> Receptors and intracellular calcium signaling in intestinal tumorigenesis”</w:t>
      </w:r>
      <w:r w:rsidRPr="00A76ADF">
        <w:rPr>
          <w:noProof/>
        </w:rPr>
        <w:t>.  Total Award: $159,692</w:t>
      </w:r>
    </w:p>
    <w:p w14:paraId="6CC32502" w14:textId="77777777" w:rsidR="00C234B7" w:rsidRPr="00A76ADF" w:rsidRDefault="00C234B7" w:rsidP="00E359B4">
      <w:pPr>
        <w:tabs>
          <w:tab w:val="left" w:pos="-270"/>
          <w:tab w:val="left" w:pos="360"/>
          <w:tab w:val="left" w:pos="1260"/>
        </w:tabs>
        <w:ind w:left="1260" w:hanging="1260"/>
        <w:jc w:val="left"/>
        <w:rPr>
          <w:noProof/>
        </w:rPr>
      </w:pPr>
      <w:r w:rsidRPr="00A76ADF">
        <w:rPr>
          <w:noProof/>
        </w:rPr>
        <w:t>2000-03</w:t>
      </w:r>
      <w:r w:rsidRPr="00A76ADF">
        <w:rPr>
          <w:noProof/>
        </w:rPr>
        <w:tab/>
        <w:t>United States Department of Defense (DOD), Washington, D.C.</w:t>
      </w:r>
      <w:r w:rsidRPr="00A76ADF">
        <w:rPr>
          <w:i/>
          <w:iCs/>
          <w:noProof/>
        </w:rPr>
        <w:t xml:space="preserve"> “Effect of N-3 and N-6 Polyunsaturated Fatty Acids on Growth and Progression of Prostatic Cancer in Vivo.”</w:t>
      </w:r>
      <w:r w:rsidRPr="00A76ADF">
        <w:rPr>
          <w:noProof/>
        </w:rPr>
        <w:t xml:space="preserve"> J. Whelan, Co</w:t>
      </w:r>
      <w:r w:rsidR="00923A40" w:rsidRPr="00A76ADF">
        <w:rPr>
          <w:noProof/>
        </w:rPr>
        <w:t>-Principal Investigator, M.</w:t>
      </w:r>
      <w:r w:rsidRPr="00A76ADF">
        <w:rPr>
          <w:noProof/>
        </w:rPr>
        <w:t xml:space="preserve"> McEntee, Principal Investigator. Total Award: </w:t>
      </w:r>
      <w:r w:rsidRPr="00A76ADF">
        <w:rPr>
          <w:noProof/>
        </w:rPr>
        <w:lastRenderedPageBreak/>
        <w:t xml:space="preserve">$309,700. </w:t>
      </w:r>
    </w:p>
    <w:p w14:paraId="6CC32503" w14:textId="77777777" w:rsidR="00C234B7" w:rsidRPr="00A76ADF" w:rsidRDefault="00C234B7" w:rsidP="00E359B4">
      <w:pPr>
        <w:tabs>
          <w:tab w:val="left" w:pos="-270"/>
          <w:tab w:val="left" w:pos="360"/>
          <w:tab w:val="left" w:pos="1260"/>
        </w:tabs>
        <w:ind w:left="1260" w:hanging="1260"/>
        <w:jc w:val="left"/>
        <w:rPr>
          <w:noProof/>
        </w:rPr>
      </w:pPr>
      <w:r w:rsidRPr="00A76ADF">
        <w:rPr>
          <w:noProof/>
        </w:rPr>
        <w:t>2000-02</w:t>
      </w:r>
      <w:r w:rsidRPr="00A76ADF">
        <w:rPr>
          <w:noProof/>
        </w:rPr>
        <w:tab/>
        <w:t xml:space="preserve">Research Grant from Pharmacia Company, St. Louis , MO.  </w:t>
      </w:r>
      <w:r w:rsidRPr="00A76ADF">
        <w:rPr>
          <w:i/>
          <w:iCs/>
          <w:noProof/>
        </w:rPr>
        <w:t>“Role of Cyclooxygenase-1 and/or -2 in the Mechanism of Intestinal Tumorigenesis"</w:t>
      </w:r>
      <w:r w:rsidRPr="00A76ADF">
        <w:rPr>
          <w:noProof/>
        </w:rPr>
        <w:t xml:space="preserve">.  Total Award: $245,398. </w:t>
      </w:r>
    </w:p>
    <w:p w14:paraId="6CC32504" w14:textId="77777777" w:rsidR="00C234B7" w:rsidRPr="00A76ADF" w:rsidRDefault="00C234B7" w:rsidP="00E359B4">
      <w:pPr>
        <w:tabs>
          <w:tab w:val="left" w:pos="-270"/>
          <w:tab w:val="left" w:pos="360"/>
          <w:tab w:val="left" w:pos="1260"/>
        </w:tabs>
        <w:ind w:left="1260" w:hanging="1260"/>
        <w:jc w:val="left"/>
        <w:rPr>
          <w:noProof/>
        </w:rPr>
      </w:pPr>
      <w:r w:rsidRPr="00A76ADF">
        <w:rPr>
          <w:noProof/>
        </w:rPr>
        <w:t>2000-01</w:t>
      </w:r>
      <w:r w:rsidRPr="00A76ADF">
        <w:rPr>
          <w:noProof/>
        </w:rPr>
        <w:tab/>
        <w:t xml:space="preserve">Research Grant from Pharmacia Company, St. Louis , MO.  </w:t>
      </w:r>
      <w:r w:rsidRPr="00A76ADF">
        <w:rPr>
          <w:i/>
          <w:iCs/>
          <w:noProof/>
        </w:rPr>
        <w:t>“Chemoprevention of Intestinal Tumorigenesis in the Apc</w:t>
      </w:r>
      <w:r w:rsidRPr="00A76ADF">
        <w:rPr>
          <w:i/>
          <w:iCs/>
          <w:noProof/>
          <w:vertAlign w:val="superscript"/>
        </w:rPr>
        <w:t>Min\+</w:t>
      </w:r>
      <w:r w:rsidRPr="00A76ADF">
        <w:rPr>
          <w:i/>
          <w:iCs/>
          <w:noProof/>
        </w:rPr>
        <w:t xml:space="preserve"> Mouse by Inhibition of αvβ3 Integrin"</w:t>
      </w:r>
      <w:r w:rsidRPr="00A76ADF">
        <w:rPr>
          <w:noProof/>
        </w:rPr>
        <w:t>.  Total Award: $24,739.</w:t>
      </w:r>
    </w:p>
    <w:p w14:paraId="6CC32505"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1999-01</w:t>
      </w:r>
      <w:r w:rsidRPr="00A76ADF">
        <w:rPr>
          <w:noProof/>
        </w:rPr>
        <w:tab/>
      </w:r>
      <w:r w:rsidR="00957C2B" w:rsidRPr="00A76ADF">
        <w:rPr>
          <w:noProof/>
        </w:rPr>
        <w:tab/>
      </w:r>
      <w:r w:rsidRPr="00A76ADF">
        <w:rPr>
          <w:noProof/>
        </w:rPr>
        <w:t xml:space="preserve">American Institute for Cancer Research. Washington, D.C. </w:t>
      </w:r>
      <w:r w:rsidRPr="00A76ADF">
        <w:rPr>
          <w:i/>
          <w:iCs/>
          <w:noProof/>
        </w:rPr>
        <w:t>"Role of Arachidonic Acid and PGE</w:t>
      </w:r>
      <w:r w:rsidRPr="00A76ADF">
        <w:rPr>
          <w:i/>
          <w:iCs/>
          <w:noProof/>
          <w:vertAlign w:val="subscript"/>
        </w:rPr>
        <w:t>2</w:t>
      </w:r>
      <w:r w:rsidRPr="00A76ADF">
        <w:rPr>
          <w:i/>
          <w:iCs/>
          <w:noProof/>
        </w:rPr>
        <w:t xml:space="preserve"> as Key Mediators of Intestinal Tumorigenesis In Vivo”</w:t>
      </w:r>
      <w:r w:rsidRPr="00A76ADF">
        <w:rPr>
          <w:noProof/>
        </w:rPr>
        <w:t>.  Total Award: $158,484</w:t>
      </w:r>
    </w:p>
    <w:p w14:paraId="6CC32506" w14:textId="77777777" w:rsidR="00C234B7" w:rsidRPr="00A76ADF" w:rsidRDefault="00C234B7" w:rsidP="00EE6B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1999-01</w:t>
      </w:r>
      <w:r w:rsidRPr="00A76ADF">
        <w:rPr>
          <w:noProof/>
        </w:rPr>
        <w:tab/>
      </w:r>
      <w:r w:rsidR="00957C2B" w:rsidRPr="00A76ADF">
        <w:rPr>
          <w:noProof/>
        </w:rPr>
        <w:tab/>
      </w:r>
      <w:r w:rsidRPr="00A76ADF">
        <w:rPr>
          <w:noProof/>
        </w:rPr>
        <w:t xml:space="preserve">American Institute for Cancer Research. Washington, D.C.  </w:t>
      </w:r>
      <w:r w:rsidRPr="00A76ADF">
        <w:rPr>
          <w:i/>
          <w:iCs/>
          <w:noProof/>
        </w:rPr>
        <w:t>"In Vitro Effects of Resveratrol During Early Stages of Intestinal Tumorigenesis"</w:t>
      </w:r>
      <w:r w:rsidRPr="00A76ADF">
        <w:rPr>
          <w:noProof/>
        </w:rPr>
        <w:t>.  J. Whelan, Co-Principal Investigator, Michael McEntee, Principal Investigator.  Award: $75,952.</w:t>
      </w:r>
    </w:p>
    <w:p w14:paraId="6CC32507"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2000</w:t>
      </w:r>
      <w:r w:rsidRPr="00A76ADF">
        <w:rPr>
          <w:noProof/>
        </w:rPr>
        <w:tab/>
      </w:r>
      <w:r w:rsidRPr="00A76ADF">
        <w:rPr>
          <w:noProof/>
        </w:rPr>
        <w:tab/>
        <w:t>Hill’s Pet Nutrition, Inc. Topeka, KS.  Investigating the role of dietary fatty acids on injury-induced arthritis in a dog model.  Work in collaboration with a grant authored by Drs. Joseph Bartges  and Darryl Millis, UT School of Veterinary Medicine.  Award: $6,000.</w:t>
      </w:r>
    </w:p>
    <w:p w14:paraId="6CC32508"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1999-00</w:t>
      </w:r>
      <w:r w:rsidRPr="00A76ADF">
        <w:rPr>
          <w:noProof/>
        </w:rPr>
        <w:tab/>
      </w:r>
      <w:r w:rsidR="00957C2B" w:rsidRPr="00A76ADF">
        <w:rPr>
          <w:noProof/>
        </w:rPr>
        <w:tab/>
      </w:r>
      <w:r w:rsidRPr="00A76ADF">
        <w:rPr>
          <w:noProof/>
        </w:rPr>
        <w:t xml:space="preserve">Research Grant from the Monsanto Company, St. Louis , MO. </w:t>
      </w:r>
      <w:r w:rsidRPr="00A76ADF">
        <w:rPr>
          <w:i/>
          <w:iCs/>
          <w:noProof/>
        </w:rPr>
        <w:t>"Dietary Effects of a Variety of Fatty Acid Ethyl Esters on the Formation and Development of Intestinal Polyps in the Min/+ Mouse Model when Provided in the Context of a Western Diet"</w:t>
      </w:r>
      <w:r w:rsidRPr="00A76ADF">
        <w:rPr>
          <w:noProof/>
        </w:rPr>
        <w:t>.  Award: $71,656.</w:t>
      </w:r>
    </w:p>
    <w:p w14:paraId="6CC32509"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1999</w:t>
      </w:r>
      <w:r w:rsidRPr="00A76ADF">
        <w:rPr>
          <w:noProof/>
        </w:rPr>
        <w:tab/>
      </w:r>
      <w:r w:rsidRPr="00A76ADF">
        <w:rPr>
          <w:noProof/>
        </w:rPr>
        <w:tab/>
        <w:t xml:space="preserve">Research Grant from the Monsanto Company, St. Louis , MO.   </w:t>
      </w:r>
      <w:r w:rsidRPr="00A76ADF">
        <w:rPr>
          <w:i/>
          <w:iCs/>
          <w:noProof/>
        </w:rPr>
        <w:t>"Delta-6 Desaturase Inhibition and Intestinal Tumorigenesis"</w:t>
      </w:r>
      <w:r w:rsidRPr="00A76ADF">
        <w:rPr>
          <w:noProof/>
        </w:rPr>
        <w:t>.  Award:$7,150</w:t>
      </w:r>
    </w:p>
    <w:p w14:paraId="6CC3250A"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1997-99</w:t>
      </w:r>
      <w:r w:rsidRPr="00A76ADF">
        <w:rPr>
          <w:noProof/>
        </w:rPr>
        <w:tab/>
      </w:r>
      <w:r w:rsidR="00957C2B" w:rsidRPr="00A76ADF">
        <w:rPr>
          <w:noProof/>
        </w:rPr>
        <w:tab/>
      </w:r>
      <w:r w:rsidRPr="00A76ADF">
        <w:rPr>
          <w:noProof/>
        </w:rPr>
        <w:t xml:space="preserve">Research Award from Kellogg Company, Battle Creek, MI.  </w:t>
      </w:r>
      <w:r w:rsidRPr="00A76ADF">
        <w:rPr>
          <w:i/>
          <w:iCs/>
          <w:noProof/>
        </w:rPr>
        <w:t>"Effects of Soluable and Insoluable Fibers on Intestinal Tumorigenesis in Min/+ Mice"</w:t>
      </w:r>
      <w:r w:rsidRPr="00A76ADF">
        <w:rPr>
          <w:noProof/>
        </w:rPr>
        <w:t>. Total Award: $40,000</w:t>
      </w:r>
    </w:p>
    <w:p w14:paraId="6CC3250B"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1997-99</w:t>
      </w:r>
      <w:r w:rsidRPr="00A76ADF">
        <w:rPr>
          <w:noProof/>
        </w:rPr>
        <w:tab/>
      </w:r>
      <w:r w:rsidR="00957C2B" w:rsidRPr="00A76ADF">
        <w:rPr>
          <w:noProof/>
        </w:rPr>
        <w:tab/>
      </w:r>
      <w:r w:rsidRPr="00A76ADF">
        <w:rPr>
          <w:noProof/>
        </w:rPr>
        <w:t xml:space="preserve">American Institute for Cancer Research. Washington, D.C. </w:t>
      </w:r>
      <w:r w:rsidRPr="00A76ADF">
        <w:rPr>
          <w:i/>
          <w:iCs/>
          <w:noProof/>
        </w:rPr>
        <w:t>"Role of Eicosanoids as Promoting Agents in Intestinal Tumorigenesis"</w:t>
      </w:r>
      <w:r w:rsidRPr="00A76ADF">
        <w:rPr>
          <w:noProof/>
        </w:rPr>
        <w:t>.  J. Whelan, Principal Investigator.  Total Award: $162,867</w:t>
      </w:r>
    </w:p>
    <w:p w14:paraId="6CC3250C"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1998</w:t>
      </w:r>
      <w:r w:rsidRPr="00A76ADF">
        <w:rPr>
          <w:noProof/>
        </w:rPr>
        <w:tab/>
      </w:r>
      <w:r w:rsidRPr="00A76ADF">
        <w:rPr>
          <w:noProof/>
        </w:rPr>
        <w:tab/>
        <w:t xml:space="preserve">Private Research Donation from the </w:t>
      </w:r>
      <w:r w:rsidRPr="00A76ADF">
        <w:rPr>
          <w:i/>
          <w:iCs/>
          <w:noProof/>
        </w:rPr>
        <w:t>Jack Healey Insurance Agency, San Jose, CA</w:t>
      </w:r>
      <w:r w:rsidRPr="00A76ADF">
        <w:rPr>
          <w:noProof/>
        </w:rPr>
        <w:t xml:space="preserve"> supporting the </w:t>
      </w:r>
      <w:r w:rsidRPr="00A76ADF">
        <w:rPr>
          <w:i/>
          <w:iCs/>
          <w:noProof/>
        </w:rPr>
        <w:t xml:space="preserve">"Arachidonic Acid Project".  </w:t>
      </w:r>
      <w:r w:rsidRPr="00A76ADF">
        <w:rPr>
          <w:noProof/>
        </w:rPr>
        <w:t xml:space="preserve">Gift: $2,000.  </w:t>
      </w:r>
    </w:p>
    <w:p w14:paraId="6CC3250D"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1997</w:t>
      </w:r>
      <w:r w:rsidRPr="00A76ADF">
        <w:rPr>
          <w:noProof/>
        </w:rPr>
        <w:tab/>
      </w:r>
      <w:r w:rsidRPr="00A76ADF">
        <w:rPr>
          <w:noProof/>
        </w:rPr>
        <w:tab/>
        <w:t xml:space="preserve">Cell Pathways, Aorora, CO. </w:t>
      </w:r>
      <w:r w:rsidRPr="00A76ADF">
        <w:rPr>
          <w:i/>
          <w:iCs/>
          <w:noProof/>
        </w:rPr>
        <w:t>"Effect of the Sulphone Derivative of Sulindac on Intestinal Tumors in a Genetically Predisposed Mouse Model"</w:t>
      </w:r>
      <w:r w:rsidRPr="00A76ADF">
        <w:rPr>
          <w:noProof/>
        </w:rPr>
        <w:t>. J. Whelan, Principal Investigator.  Total Award: $4,500.</w:t>
      </w:r>
    </w:p>
    <w:p w14:paraId="6CC3250E"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1995-97</w:t>
      </w:r>
      <w:r w:rsidRPr="00A76ADF">
        <w:rPr>
          <w:noProof/>
        </w:rPr>
        <w:tab/>
      </w:r>
      <w:r w:rsidR="00957C2B" w:rsidRPr="00A76ADF">
        <w:rPr>
          <w:noProof/>
        </w:rPr>
        <w:tab/>
      </w:r>
      <w:r w:rsidRPr="00A76ADF">
        <w:rPr>
          <w:noProof/>
        </w:rPr>
        <w:t>Basic research: Gift from Myron Pfiefer, Knoxville, TN. in support of the research associated with the</w:t>
      </w:r>
      <w:r w:rsidRPr="00A76ADF">
        <w:rPr>
          <w:i/>
          <w:iCs/>
          <w:noProof/>
        </w:rPr>
        <w:t xml:space="preserve"> "Arachidonic Acid Project".</w:t>
      </w:r>
      <w:r w:rsidRPr="00A76ADF">
        <w:rPr>
          <w:noProof/>
        </w:rPr>
        <w:t xml:space="preserve"> Gift: $9,486. </w:t>
      </w:r>
    </w:p>
    <w:p w14:paraId="6CC3250F"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1994-97</w:t>
      </w:r>
      <w:r w:rsidR="00957C2B" w:rsidRPr="00A76ADF">
        <w:rPr>
          <w:noProof/>
        </w:rPr>
        <w:tab/>
      </w:r>
      <w:r w:rsidRPr="00A76ADF">
        <w:rPr>
          <w:noProof/>
        </w:rPr>
        <w:tab/>
        <w:t>Ross Laboratories, Columbus, OH.</w:t>
      </w:r>
      <w:r w:rsidRPr="00A76ADF">
        <w:rPr>
          <w:i/>
          <w:iCs/>
          <w:noProof/>
        </w:rPr>
        <w:t xml:space="preserve"> "Effect of Enteral Nutrition with Pulmocare and Reformulated Pulmocare on the Inflammatory Response and Antioxidant Status in Patients with Acute Lung Injury".</w:t>
      </w:r>
      <w:r w:rsidRPr="00A76ADF">
        <w:rPr>
          <w:noProof/>
        </w:rPr>
        <w:t xml:space="preserve"> M. Karlstad, J. Whelan, R. Langdon (Co-Principal Investigators).  Award: $223,000.</w:t>
      </w:r>
    </w:p>
    <w:p w14:paraId="6CC32510"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1994-97</w:t>
      </w:r>
      <w:r w:rsidRPr="00A76ADF">
        <w:rPr>
          <w:noProof/>
        </w:rPr>
        <w:tab/>
      </w:r>
      <w:r w:rsidR="00957C2B" w:rsidRPr="00A76ADF">
        <w:rPr>
          <w:noProof/>
        </w:rPr>
        <w:tab/>
      </w:r>
      <w:r w:rsidRPr="00A76ADF">
        <w:rPr>
          <w:noProof/>
        </w:rPr>
        <w:t xml:space="preserve">Private Research Donors supporting the </w:t>
      </w:r>
      <w:r w:rsidRPr="00A76ADF">
        <w:rPr>
          <w:i/>
          <w:iCs/>
          <w:noProof/>
        </w:rPr>
        <w:t xml:space="preserve">"Arachidonic Acid Project".  </w:t>
      </w:r>
      <w:r w:rsidRPr="00A76ADF">
        <w:rPr>
          <w:noProof/>
        </w:rPr>
        <w:t xml:space="preserve">Gift: $3,000.  </w:t>
      </w:r>
    </w:p>
    <w:p w14:paraId="6CC32511"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1992-96</w:t>
      </w:r>
      <w:r w:rsidRPr="00A76ADF">
        <w:rPr>
          <w:noProof/>
        </w:rPr>
        <w:tab/>
      </w:r>
      <w:r w:rsidR="00957C2B" w:rsidRPr="00A76ADF">
        <w:rPr>
          <w:noProof/>
        </w:rPr>
        <w:tab/>
      </w:r>
      <w:r w:rsidRPr="00A76ADF">
        <w:rPr>
          <w:noProof/>
        </w:rPr>
        <w:t>Ross Laboratories, Columbus, OH.</w:t>
      </w:r>
      <w:r w:rsidRPr="00A76ADF">
        <w:rPr>
          <w:i/>
          <w:iCs/>
          <w:noProof/>
        </w:rPr>
        <w:t xml:space="preserve"> "Animal Studies in Acute Respiratory Distress Syndrome (ARDS): Modulation of Tissue Fatty Acid Composition, Eicosanoid Production, and Pulmonary Microvascular Permeability by Dietary Manipulation of the Ratio of Eicosapentaenoic Acid (EPA, 20:5n-3) + Docosahexeanoic Acid (DHA, 22:6n-3) to gamma-Linolenic Acid (GLA, 18:3n-6)".</w:t>
      </w:r>
      <w:r w:rsidRPr="00A76ADF">
        <w:rPr>
          <w:noProof/>
        </w:rPr>
        <w:t xml:space="preserve"> M. Karlstad, J. Whelan (Co-Principal Investigators). Total Award: $100,261.</w:t>
      </w:r>
    </w:p>
    <w:p w14:paraId="6CC32512"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1992-94</w:t>
      </w:r>
      <w:r w:rsidRPr="00A76ADF">
        <w:rPr>
          <w:noProof/>
        </w:rPr>
        <w:tab/>
      </w:r>
      <w:r w:rsidR="00957C2B" w:rsidRPr="00A76ADF">
        <w:rPr>
          <w:noProof/>
        </w:rPr>
        <w:tab/>
      </w:r>
      <w:r w:rsidRPr="00A76ADF">
        <w:rPr>
          <w:noProof/>
        </w:rPr>
        <w:t>American Heart Association, Tennessee Affiliate.</w:t>
      </w:r>
      <w:r w:rsidRPr="00A76ADF">
        <w:rPr>
          <w:i/>
          <w:iCs/>
          <w:noProof/>
        </w:rPr>
        <w:t xml:space="preserve"> "The Effects of Arachidonic Acid on Eicosanoid Metabolism and Thrombotic Tendency".</w:t>
      </w:r>
      <w:r w:rsidRPr="00A76ADF">
        <w:rPr>
          <w:noProof/>
        </w:rPr>
        <w:t xml:space="preserve"> J. Whelan (Principal Investigator). Award: $49,938. </w:t>
      </w:r>
    </w:p>
    <w:p w14:paraId="6CC32513"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1994</w:t>
      </w:r>
      <w:r w:rsidRPr="00A76ADF">
        <w:rPr>
          <w:noProof/>
        </w:rPr>
        <w:tab/>
      </w:r>
      <w:r w:rsidRPr="00A76ADF">
        <w:rPr>
          <w:noProof/>
        </w:rPr>
        <w:tab/>
        <w:t xml:space="preserve">Cayman Chemical Company, Ann Arbor, MI.  Gift supporting the 1995 Experimental Biology (FASEB) symposium organized and chaired by Dr. Whelan entitled </w:t>
      </w:r>
      <w:r w:rsidRPr="00A76ADF">
        <w:rPr>
          <w:i/>
          <w:iCs/>
          <w:noProof/>
        </w:rPr>
        <w:t xml:space="preserve">"The </w:t>
      </w:r>
      <w:r w:rsidRPr="00A76ADF">
        <w:rPr>
          <w:i/>
          <w:iCs/>
          <w:noProof/>
        </w:rPr>
        <w:lastRenderedPageBreak/>
        <w:t>Biological Effects of Dietary Arachidonic Acid"</w:t>
      </w:r>
      <w:r w:rsidRPr="00A76ADF">
        <w:rPr>
          <w:noProof/>
        </w:rPr>
        <w:t>.  Award: $1,000.</w:t>
      </w:r>
    </w:p>
    <w:p w14:paraId="6CC32514"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 xml:space="preserve">1992 </w:t>
      </w:r>
      <w:r w:rsidRPr="00A76ADF">
        <w:rPr>
          <w:noProof/>
        </w:rPr>
        <w:tab/>
      </w:r>
      <w:r w:rsidRPr="00A76ADF">
        <w:rPr>
          <w:noProof/>
        </w:rPr>
        <w:tab/>
        <w:t>Basic research: Gift from Myron Pfiefer, Knoxville, TN.  in support of the research associated with the</w:t>
      </w:r>
      <w:r w:rsidRPr="00A76ADF">
        <w:rPr>
          <w:i/>
          <w:iCs/>
          <w:noProof/>
        </w:rPr>
        <w:t xml:space="preserve"> "Arachidonic Acid Project".</w:t>
      </w:r>
      <w:r w:rsidRPr="00A76ADF">
        <w:rPr>
          <w:noProof/>
        </w:rPr>
        <w:t xml:space="preserve"> Gift: $10,000.</w:t>
      </w:r>
    </w:p>
    <w:p w14:paraId="6CC32515"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16" w14:textId="77777777" w:rsidR="005B777D"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b/>
          <w:bCs/>
          <w:noProof/>
        </w:rPr>
        <w:t>Funded</w:t>
      </w:r>
      <w:r w:rsidR="0098337C">
        <w:rPr>
          <w:b/>
          <w:bCs/>
          <w:noProof/>
        </w:rPr>
        <w:t xml:space="preserve"> support</w:t>
      </w:r>
      <w:r w:rsidRPr="00A76ADF">
        <w:rPr>
          <w:b/>
          <w:bCs/>
          <w:noProof/>
        </w:rPr>
        <w:t xml:space="preserve"> (intramural)</w:t>
      </w:r>
      <w:r w:rsidRPr="00A76ADF">
        <w:rPr>
          <w:noProof/>
        </w:rPr>
        <w:t xml:space="preserve"> </w:t>
      </w:r>
    </w:p>
    <w:p w14:paraId="6CC32517" w14:textId="77777777" w:rsidR="00E21A13" w:rsidRDefault="00E21A13"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p>
    <w:p w14:paraId="6CC32518" w14:textId="77777777" w:rsidR="0098337C" w:rsidRDefault="0098337C"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Pr>
          <w:noProof/>
        </w:rPr>
        <w:t>2016</w:t>
      </w:r>
      <w:r>
        <w:rPr>
          <w:noProof/>
        </w:rPr>
        <w:tab/>
      </w:r>
      <w:r>
        <w:rPr>
          <w:noProof/>
        </w:rPr>
        <w:tab/>
        <w:t>Leika Fluorescent Microscope: $78,000</w:t>
      </w:r>
    </w:p>
    <w:p w14:paraId="6CC32519" w14:textId="77777777" w:rsidR="0098337C" w:rsidRDefault="0098337C"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Pr>
          <w:noProof/>
        </w:rPr>
        <w:t>2015</w:t>
      </w:r>
      <w:r>
        <w:rPr>
          <w:noProof/>
        </w:rPr>
        <w:tab/>
      </w:r>
      <w:r>
        <w:rPr>
          <w:noProof/>
        </w:rPr>
        <w:tab/>
        <w:t>Gas Chromatograph (7890): $40,000</w:t>
      </w:r>
    </w:p>
    <w:p w14:paraId="6CC3251A" w14:textId="77777777" w:rsidR="00E21A13" w:rsidRDefault="00E21A13"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Pr>
          <w:noProof/>
        </w:rPr>
        <w:t>2015</w:t>
      </w:r>
      <w:r>
        <w:rPr>
          <w:noProof/>
        </w:rPr>
        <w:tab/>
      </w:r>
      <w:r>
        <w:rPr>
          <w:noProof/>
        </w:rPr>
        <w:tab/>
        <w:t>LICOR</w:t>
      </w:r>
      <w:r w:rsidR="0098337C">
        <w:rPr>
          <w:noProof/>
        </w:rPr>
        <w:t xml:space="preserve"> quantitative imaging sysem: $55,000</w:t>
      </w:r>
    </w:p>
    <w:p w14:paraId="6CC3251B" w14:textId="77777777" w:rsidR="00E21A13" w:rsidRDefault="00D75772"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Pr>
          <w:noProof/>
        </w:rPr>
        <w:t>2013</w:t>
      </w:r>
      <w:r>
        <w:rPr>
          <w:noProof/>
        </w:rPr>
        <w:tab/>
      </w:r>
      <w:r>
        <w:rPr>
          <w:noProof/>
        </w:rPr>
        <w:tab/>
        <w:t>High performance Liq</w:t>
      </w:r>
      <w:r w:rsidR="00E21A13">
        <w:rPr>
          <w:noProof/>
        </w:rPr>
        <w:t>uid Chromatograph, Matching funds: $30,000</w:t>
      </w:r>
    </w:p>
    <w:p w14:paraId="6CC3251C" w14:textId="77777777" w:rsidR="009E3879" w:rsidRPr="00A76ADF" w:rsidRDefault="009E3879"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2010</w:t>
      </w:r>
      <w:r w:rsidRPr="00A76ADF">
        <w:rPr>
          <w:noProof/>
        </w:rPr>
        <w:tab/>
      </w:r>
      <w:r w:rsidRPr="00A76ADF">
        <w:rPr>
          <w:noProof/>
        </w:rPr>
        <w:tab/>
        <w:t>CLAMS Indirect Calorimetry System for Rodents. Equipment Award: $130,000.</w:t>
      </w:r>
    </w:p>
    <w:p w14:paraId="6CC3251D" w14:textId="77777777" w:rsidR="009E3879" w:rsidRPr="00A76ADF" w:rsidRDefault="009E3879" w:rsidP="009E38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2010</w:t>
      </w:r>
      <w:r w:rsidRPr="00A76ADF">
        <w:rPr>
          <w:noProof/>
        </w:rPr>
        <w:tab/>
      </w:r>
      <w:r w:rsidRPr="00A76ADF">
        <w:rPr>
          <w:noProof/>
        </w:rPr>
        <w:tab/>
        <w:t>ABI RT-PCR System. Equipment Award: $50,000.</w:t>
      </w:r>
    </w:p>
    <w:p w14:paraId="6CC3251E" w14:textId="77777777" w:rsidR="009E3879" w:rsidRPr="00A76ADF" w:rsidRDefault="009E3879" w:rsidP="009E38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2010</w:t>
      </w:r>
      <w:r w:rsidRPr="00A76ADF">
        <w:rPr>
          <w:noProof/>
        </w:rPr>
        <w:tab/>
      </w:r>
      <w:r w:rsidRPr="00A76ADF">
        <w:rPr>
          <w:noProof/>
        </w:rPr>
        <w:tab/>
        <w:t>Desk top Ultra-centrafuge and rotors. Equipment Award: $60,000.</w:t>
      </w:r>
    </w:p>
    <w:p w14:paraId="6CC3251F" w14:textId="77777777" w:rsidR="009E3879" w:rsidRPr="00A76ADF" w:rsidRDefault="009E3879"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2010</w:t>
      </w:r>
      <w:r w:rsidRPr="00A76ADF">
        <w:rPr>
          <w:noProof/>
        </w:rPr>
        <w:tab/>
      </w:r>
      <w:r w:rsidRPr="00A76ADF">
        <w:rPr>
          <w:noProof/>
        </w:rPr>
        <w:tab/>
        <w:t>Glomax system. Equipment Award: $30,000.</w:t>
      </w:r>
    </w:p>
    <w:p w14:paraId="6CC32520" w14:textId="77777777" w:rsidR="009E3879" w:rsidRPr="00A76ADF" w:rsidRDefault="009E3879"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2010</w:t>
      </w:r>
      <w:r w:rsidRPr="00A76ADF">
        <w:rPr>
          <w:noProof/>
        </w:rPr>
        <w:tab/>
      </w:r>
      <w:r w:rsidRPr="00A76ADF">
        <w:rPr>
          <w:noProof/>
        </w:rPr>
        <w:tab/>
        <w:t>BioRad Chemoluminescence Imaging System. Equipment Award: $20,000.</w:t>
      </w:r>
    </w:p>
    <w:p w14:paraId="6CC32521" w14:textId="77777777" w:rsidR="009E3879" w:rsidRPr="00A76ADF" w:rsidRDefault="009E3879"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2010</w:t>
      </w:r>
      <w:r w:rsidRPr="00A76ADF">
        <w:rPr>
          <w:noProof/>
        </w:rPr>
        <w:tab/>
      </w:r>
      <w:r w:rsidRPr="00A76ADF">
        <w:rPr>
          <w:noProof/>
        </w:rPr>
        <w:tab/>
        <w:t>Laboratory Renovations: Award: $80,000.</w:t>
      </w:r>
    </w:p>
    <w:p w14:paraId="6CC32522" w14:textId="77777777" w:rsidR="005B777D" w:rsidRPr="00A76ADF" w:rsidRDefault="005B777D"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2009</w:t>
      </w:r>
      <w:r w:rsidRPr="00A76ADF">
        <w:rPr>
          <w:noProof/>
        </w:rPr>
        <w:tab/>
      </w:r>
      <w:r w:rsidRPr="00A76ADF">
        <w:rPr>
          <w:noProof/>
        </w:rPr>
        <w:tab/>
        <w:t xml:space="preserve">Research Incentive Support: </w:t>
      </w:r>
      <w:r w:rsidRPr="00A76ADF">
        <w:t>Affymetrix GeneArray Core Facility</w:t>
      </w:r>
      <w:r w:rsidR="0098337C">
        <w:rPr>
          <w:noProof/>
        </w:rPr>
        <w:t xml:space="preserve"> Award: $14</w:t>
      </w:r>
      <w:r w:rsidRPr="00A76ADF">
        <w:rPr>
          <w:noProof/>
        </w:rPr>
        <w:t>0,000.</w:t>
      </w:r>
    </w:p>
    <w:p w14:paraId="6CC32523" w14:textId="77777777" w:rsidR="00AB4D61" w:rsidRPr="00A76ADF" w:rsidRDefault="00AB4D61"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 xml:space="preserve">2008 </w:t>
      </w:r>
      <w:r w:rsidRPr="00A76ADF">
        <w:rPr>
          <w:noProof/>
        </w:rPr>
        <w:tab/>
      </w:r>
      <w:r w:rsidRPr="00A76ADF">
        <w:rPr>
          <w:noProof/>
        </w:rPr>
        <w:tab/>
        <w:t xml:space="preserve">Scholarly Activities Research Incentive Research Funds (SARIF), Equipment Award: </w:t>
      </w:r>
      <w:r w:rsidRPr="00A76ADF">
        <w:t>Service and software support, Affymetrix GeneArray Core Facility.</w:t>
      </w:r>
      <w:r w:rsidRPr="00A76ADF">
        <w:rPr>
          <w:noProof/>
        </w:rPr>
        <w:t xml:space="preserve">  Award: $33,100.</w:t>
      </w:r>
    </w:p>
    <w:p w14:paraId="6CC32524" w14:textId="77777777" w:rsidR="00C234B7"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2007</w:t>
      </w:r>
      <w:r w:rsidRPr="00A76ADF">
        <w:rPr>
          <w:noProof/>
        </w:rPr>
        <w:tab/>
      </w:r>
      <w:r w:rsidRPr="00A76ADF">
        <w:rPr>
          <w:noProof/>
        </w:rPr>
        <w:tab/>
        <w:t xml:space="preserve">Scholarly Activities Research Incentive Research Funds (SARIF), Equipment Award: </w:t>
      </w:r>
      <w:r w:rsidR="008D495D" w:rsidRPr="00A76ADF">
        <w:t>Liquid</w:t>
      </w:r>
      <w:r w:rsidRPr="00A76ADF">
        <w:t xml:space="preserve"> Scintillation Counter</w:t>
      </w:r>
      <w:r w:rsidRPr="00A76ADF">
        <w:rPr>
          <w:noProof/>
        </w:rPr>
        <w:t xml:space="preserve">. </w:t>
      </w:r>
      <w:r w:rsidR="008D495D" w:rsidRPr="00A76ADF">
        <w:rPr>
          <w:noProof/>
        </w:rPr>
        <w:t xml:space="preserve"> Award: $38,0</w:t>
      </w:r>
      <w:r w:rsidRPr="00A76ADF">
        <w:rPr>
          <w:noProof/>
        </w:rPr>
        <w:t>00.</w:t>
      </w:r>
    </w:p>
    <w:p w14:paraId="6CC32525" w14:textId="77777777" w:rsidR="00AF393E" w:rsidRPr="00A76ADF" w:rsidRDefault="00AF393E"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2006</w:t>
      </w:r>
      <w:r w:rsidRPr="00A76ADF">
        <w:rPr>
          <w:noProof/>
        </w:rPr>
        <w:tab/>
      </w:r>
      <w:r w:rsidRPr="00A76ADF">
        <w:rPr>
          <w:noProof/>
        </w:rPr>
        <w:tab/>
        <w:t>Scholarly Activities Research Incentive Research Funds (SARIF), Travel Award, University of Tennessee, Office of Research.  Award: $1,800.</w:t>
      </w:r>
    </w:p>
    <w:p w14:paraId="6CC32526" w14:textId="77777777" w:rsidR="00957C2B" w:rsidRPr="00A76ADF" w:rsidRDefault="00957C2B"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2006</w:t>
      </w:r>
      <w:r w:rsidRPr="00A76ADF">
        <w:rPr>
          <w:noProof/>
        </w:rPr>
        <w:tab/>
      </w:r>
      <w:r w:rsidRPr="00A76ADF">
        <w:rPr>
          <w:noProof/>
        </w:rPr>
        <w:tab/>
        <w:t xml:space="preserve">Scholarly Activities Research Incentive Research Funds (SARIF), Equipment Award: </w:t>
      </w:r>
      <w:r w:rsidRPr="00A76ADF">
        <w:t>DNA Analysis System Instrumentation</w:t>
      </w:r>
      <w:r w:rsidRPr="00A76ADF">
        <w:rPr>
          <w:noProof/>
        </w:rPr>
        <w:t>.  Award: $17,900.</w:t>
      </w:r>
    </w:p>
    <w:p w14:paraId="6CC32527" w14:textId="77777777" w:rsidR="008D3A24" w:rsidRPr="00A76ADF" w:rsidRDefault="008D3A24"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2005</w:t>
      </w:r>
      <w:r w:rsidRPr="00A76ADF">
        <w:rPr>
          <w:noProof/>
        </w:rPr>
        <w:tab/>
      </w:r>
      <w:r w:rsidRPr="00A76ADF">
        <w:rPr>
          <w:noProof/>
        </w:rPr>
        <w:tab/>
        <w:t>CEHHS Research Support, Real-time PCR.  Award: $38,500.</w:t>
      </w:r>
    </w:p>
    <w:p w14:paraId="6CC32528"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2005</w:t>
      </w:r>
      <w:r w:rsidRPr="00A76ADF">
        <w:rPr>
          <w:noProof/>
        </w:rPr>
        <w:tab/>
      </w:r>
      <w:r w:rsidRPr="00A76ADF">
        <w:rPr>
          <w:noProof/>
        </w:rPr>
        <w:tab/>
        <w:t>Scholarly Activities Research Incentive Research Funds (SARIF), Equipment Award: Nanodrop Spectrophotometer.  Award: $7,500.</w:t>
      </w:r>
    </w:p>
    <w:p w14:paraId="6CC32529"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2004-07</w:t>
      </w:r>
      <w:r w:rsidRPr="00A76ADF">
        <w:rPr>
          <w:noProof/>
        </w:rPr>
        <w:tab/>
      </w:r>
      <w:r w:rsidR="00957C2B" w:rsidRPr="00A76ADF">
        <w:rPr>
          <w:noProof/>
        </w:rPr>
        <w:tab/>
      </w:r>
      <w:r w:rsidRPr="00A76ADF">
        <w:rPr>
          <w:noProof/>
        </w:rPr>
        <w:t>Establishment of an Affymetrix Core Gene Screening Facility, University of Tennessee.  Award: $600,000</w:t>
      </w:r>
    </w:p>
    <w:p w14:paraId="6CC3252A"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2004-05</w:t>
      </w:r>
      <w:r w:rsidRPr="00A76ADF">
        <w:rPr>
          <w:noProof/>
        </w:rPr>
        <w:tab/>
      </w:r>
      <w:r w:rsidR="00957C2B" w:rsidRPr="00A76ADF">
        <w:rPr>
          <w:noProof/>
        </w:rPr>
        <w:tab/>
      </w:r>
      <w:r w:rsidRPr="00A76ADF">
        <w:rPr>
          <w:noProof/>
        </w:rPr>
        <w:t xml:space="preserve">Scholarly Activities Research Incentive Research Funds (SARIF), Equipment Award: Cage and Bottle Washer, University of Tennessee, Office of Research.  Award: $54,618 </w:t>
      </w:r>
    </w:p>
    <w:p w14:paraId="6CC3252B"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2004-05</w:t>
      </w:r>
      <w:r w:rsidR="00957C2B" w:rsidRPr="00A76ADF">
        <w:rPr>
          <w:noProof/>
        </w:rPr>
        <w:tab/>
      </w:r>
      <w:r w:rsidRPr="00A76ADF">
        <w:rPr>
          <w:noProof/>
        </w:rPr>
        <w:tab/>
        <w:t>Scholarly Activities Research Incentive Research Funds (SARIF), Equipment Award; Floor Model Autoclave Pre-vacuum Sterilizer, University of Tennessee, O</w:t>
      </w:r>
      <w:r w:rsidR="008B3FF9" w:rsidRPr="00A76ADF">
        <w:rPr>
          <w:noProof/>
        </w:rPr>
        <w:t>ffice of Research.  Award: $33,</w:t>
      </w:r>
      <w:r w:rsidRPr="00A76ADF">
        <w:rPr>
          <w:noProof/>
        </w:rPr>
        <w:t>873.</w:t>
      </w:r>
    </w:p>
    <w:p w14:paraId="6CC3252C"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2004-05</w:t>
      </w:r>
      <w:r w:rsidRPr="00A76ADF">
        <w:rPr>
          <w:noProof/>
        </w:rPr>
        <w:tab/>
      </w:r>
      <w:r w:rsidR="00957C2B" w:rsidRPr="00A76ADF">
        <w:rPr>
          <w:noProof/>
        </w:rPr>
        <w:tab/>
      </w:r>
      <w:r w:rsidRPr="00A76ADF">
        <w:rPr>
          <w:noProof/>
        </w:rPr>
        <w:t>Scholarly Activities Research Incentive Research Funds (SARIF), Small Grant Award: Professional Development for Affymetrix Facility Director, University of Tennessee, Office of Research.  Award: $11,500.</w:t>
      </w:r>
    </w:p>
    <w:p w14:paraId="6CC3252D"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2004</w:t>
      </w:r>
      <w:r w:rsidRPr="00A76ADF">
        <w:rPr>
          <w:noProof/>
        </w:rPr>
        <w:tab/>
      </w:r>
      <w:r w:rsidRPr="00A76ADF">
        <w:rPr>
          <w:noProof/>
        </w:rPr>
        <w:tab/>
        <w:t>Scholarly Activities Research Incentive Research Funds (SARIF), Travel Award, University of Tennessee, Office of Research.  Award: $1,200.</w:t>
      </w:r>
    </w:p>
    <w:p w14:paraId="6CC3252E"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2004</w:t>
      </w:r>
      <w:r w:rsidRPr="00A76ADF">
        <w:rPr>
          <w:noProof/>
        </w:rPr>
        <w:tab/>
      </w:r>
      <w:r w:rsidRPr="00A76ADF">
        <w:rPr>
          <w:noProof/>
        </w:rPr>
        <w:tab/>
        <w:t>Giffel’s Endowment: for Faculty development.  Award: $1,000</w:t>
      </w:r>
    </w:p>
    <w:p w14:paraId="6CC3252F"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2003-04</w:t>
      </w:r>
      <w:r w:rsidRPr="00A76ADF">
        <w:rPr>
          <w:noProof/>
        </w:rPr>
        <w:tab/>
      </w:r>
      <w:r w:rsidR="00957C2B" w:rsidRPr="00A76ADF">
        <w:rPr>
          <w:noProof/>
        </w:rPr>
        <w:tab/>
      </w:r>
      <w:r w:rsidRPr="00A76ADF">
        <w:rPr>
          <w:noProof/>
        </w:rPr>
        <w:t xml:space="preserve">Scholarly Activities Research Incentive Research Funds (SARIF) Award, University of Tennessee.  </w:t>
      </w:r>
      <w:r w:rsidRPr="00A76ADF">
        <w:rPr>
          <w:i/>
          <w:iCs/>
          <w:noProof/>
        </w:rPr>
        <w:t>"Dietary polyunsaturated fats and their impact on gene expression"</w:t>
      </w:r>
      <w:r w:rsidRPr="00A76ADF">
        <w:rPr>
          <w:noProof/>
        </w:rPr>
        <w:t>.  Award: $5,000.</w:t>
      </w:r>
    </w:p>
    <w:p w14:paraId="6CC32530"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2002</w:t>
      </w:r>
      <w:r w:rsidRPr="00A76ADF">
        <w:rPr>
          <w:noProof/>
        </w:rPr>
        <w:tab/>
      </w:r>
      <w:r w:rsidRPr="00A76ADF">
        <w:rPr>
          <w:noProof/>
        </w:rPr>
        <w:tab/>
        <w:t>Scholarly Activities Research Incentive Research Funds (SARIF), Small Grants Fund, University of Tennessee, Office of Research.  Award: $2,000.</w:t>
      </w:r>
    </w:p>
    <w:p w14:paraId="6CC32531"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2000-01</w:t>
      </w:r>
      <w:r w:rsidRPr="00A76ADF">
        <w:rPr>
          <w:noProof/>
        </w:rPr>
        <w:tab/>
      </w:r>
      <w:r w:rsidR="00957C2B" w:rsidRPr="00A76ADF">
        <w:rPr>
          <w:noProof/>
        </w:rPr>
        <w:tab/>
      </w:r>
      <w:r w:rsidRPr="00A76ADF">
        <w:rPr>
          <w:noProof/>
        </w:rPr>
        <w:t xml:space="preserve">UT Medical Center’s Center of Excellence:  Center for Age-Related Disorders, </w:t>
      </w:r>
      <w:r w:rsidRPr="00A76ADF">
        <w:rPr>
          <w:i/>
          <w:iCs/>
          <w:noProof/>
        </w:rPr>
        <w:t xml:space="preserve">“Reduction </w:t>
      </w:r>
      <w:r w:rsidRPr="00A76ADF">
        <w:rPr>
          <w:i/>
          <w:iCs/>
          <w:noProof/>
        </w:rPr>
        <w:lastRenderedPageBreak/>
        <w:t>of Joint Inflammation with Dietary N-3 Polyunsaturated Fatty Acids”</w:t>
      </w:r>
      <w:r w:rsidRPr="00A76ADF">
        <w:rPr>
          <w:noProof/>
        </w:rPr>
        <w:t>, Co-Inve</w:t>
      </w:r>
      <w:r w:rsidR="009E3879" w:rsidRPr="00A76ADF">
        <w:rPr>
          <w:noProof/>
        </w:rPr>
        <w:t>stigator, along with Drs. M. Karlstad, J. Bartges and D.</w:t>
      </w:r>
      <w:r w:rsidRPr="00A76ADF">
        <w:rPr>
          <w:noProof/>
        </w:rPr>
        <w:t xml:space="preserve"> Millis.  Award: $44,000.</w:t>
      </w:r>
    </w:p>
    <w:p w14:paraId="6CC32532"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2000</w:t>
      </w:r>
      <w:r w:rsidRPr="00A76ADF">
        <w:rPr>
          <w:noProof/>
        </w:rPr>
        <w:tab/>
      </w:r>
      <w:r w:rsidRPr="00A76ADF">
        <w:rPr>
          <w:noProof/>
        </w:rPr>
        <w:tab/>
        <w:t xml:space="preserve">Scholarly Activities Research Incentive Research Funds (SARIF) Award, University of Tennessee.  </w:t>
      </w:r>
      <w:r w:rsidRPr="00A76ADF">
        <w:rPr>
          <w:i/>
          <w:iCs/>
          <w:noProof/>
        </w:rPr>
        <w:t>"In Vitro Effects of Resveratrol during Early Stages of Intestinal Tumorigenesis"</w:t>
      </w:r>
      <w:r w:rsidRPr="00A76ADF">
        <w:rPr>
          <w:noProof/>
        </w:rPr>
        <w:t>.  Award: $3,000.</w:t>
      </w:r>
    </w:p>
    <w:p w14:paraId="6CC32533"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1997-01</w:t>
      </w:r>
      <w:r w:rsidRPr="00A76ADF">
        <w:rPr>
          <w:noProof/>
        </w:rPr>
        <w:tab/>
      </w:r>
      <w:r w:rsidR="00957C2B" w:rsidRPr="00A76ADF">
        <w:rPr>
          <w:noProof/>
        </w:rPr>
        <w:tab/>
      </w:r>
      <w:r w:rsidRPr="00A76ADF">
        <w:rPr>
          <w:noProof/>
        </w:rPr>
        <w:t xml:space="preserve">USDA Agricultural Experiment Station Grant (Tennessee)  </w:t>
      </w:r>
      <w:r w:rsidRPr="00A76ADF">
        <w:rPr>
          <w:i/>
          <w:iCs/>
          <w:noProof/>
        </w:rPr>
        <w:t>"Role of Arachidonic Acid and its Metabolism in a Genetically Predisposed Mouse Model for Intestinal Tumorigenesis"</w:t>
      </w:r>
      <w:r w:rsidRPr="00A76ADF">
        <w:rPr>
          <w:noProof/>
        </w:rPr>
        <w:t>.  Award: $75,493.</w:t>
      </w:r>
    </w:p>
    <w:p w14:paraId="6CC32534"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1999-00</w:t>
      </w:r>
      <w:r w:rsidRPr="00A76ADF">
        <w:rPr>
          <w:noProof/>
        </w:rPr>
        <w:tab/>
      </w:r>
      <w:r w:rsidR="00957C2B" w:rsidRPr="00A76ADF">
        <w:rPr>
          <w:noProof/>
        </w:rPr>
        <w:tab/>
      </w:r>
      <w:r w:rsidRPr="00A76ADF">
        <w:rPr>
          <w:noProof/>
        </w:rPr>
        <w:t xml:space="preserve">The University of Tennessee Professional Development Award, University of Tennessee.  </w:t>
      </w:r>
      <w:r w:rsidRPr="00A76ADF">
        <w:rPr>
          <w:i/>
          <w:iCs/>
          <w:noProof/>
        </w:rPr>
        <w:t>"Can Prostaglandins Rescue Regressing Intestinal Adenomas?"</w:t>
      </w:r>
      <w:r w:rsidRPr="00A76ADF">
        <w:rPr>
          <w:noProof/>
        </w:rPr>
        <w:t>. Award: $3,000</w:t>
      </w:r>
    </w:p>
    <w:p w14:paraId="6CC32535"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1999</w:t>
      </w:r>
      <w:r w:rsidRPr="00A76ADF">
        <w:rPr>
          <w:noProof/>
        </w:rPr>
        <w:tab/>
      </w:r>
      <w:r w:rsidRPr="00A76ADF">
        <w:rPr>
          <w:noProof/>
        </w:rPr>
        <w:tab/>
        <w:t xml:space="preserve">Scholarly Activities Research Incentive Research Funds (SARIF) Award, University of Tennessee.  </w:t>
      </w:r>
      <w:r w:rsidRPr="00A76ADF">
        <w:rPr>
          <w:i/>
          <w:iCs/>
          <w:noProof/>
        </w:rPr>
        <w:t>"Can Butyrate Reduce Intestinal Tumor Load in a Mouse Model with a Germline Mutation in the Tumor Suppressor Gene APC"</w:t>
      </w:r>
      <w:r w:rsidRPr="00A76ADF">
        <w:rPr>
          <w:noProof/>
        </w:rPr>
        <w:t>.  Award: $3,000.</w:t>
      </w:r>
    </w:p>
    <w:p w14:paraId="6CC32536"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1995-96</w:t>
      </w:r>
      <w:r w:rsidRPr="00A76ADF">
        <w:rPr>
          <w:noProof/>
        </w:rPr>
        <w:tab/>
      </w:r>
      <w:r w:rsidR="00957C2B" w:rsidRPr="00A76ADF">
        <w:rPr>
          <w:noProof/>
        </w:rPr>
        <w:tab/>
      </w:r>
      <w:r w:rsidRPr="00A76ADF">
        <w:rPr>
          <w:noProof/>
        </w:rPr>
        <w:t>UT/CVM Venture Grant, University of Tennessee School of Veterinary Medicine.</w:t>
      </w:r>
      <w:r w:rsidRPr="00A76ADF">
        <w:rPr>
          <w:i/>
          <w:iCs/>
          <w:noProof/>
        </w:rPr>
        <w:t xml:space="preserve"> "Dietary Arachidonic Acid as a Tumor Promoting Agent for Intestinal Neoplasia".</w:t>
      </w:r>
      <w:r w:rsidRPr="00A76ADF">
        <w:rPr>
          <w:noProof/>
        </w:rPr>
        <w:t xml:space="preserve">  (Co-Principal Investigator)  Award: $2,700.    </w:t>
      </w:r>
    </w:p>
    <w:p w14:paraId="6CC32537"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1995-96</w:t>
      </w:r>
      <w:r w:rsidRPr="00A76ADF">
        <w:rPr>
          <w:noProof/>
        </w:rPr>
        <w:tab/>
      </w:r>
      <w:r w:rsidR="00957C2B" w:rsidRPr="00A76ADF">
        <w:rPr>
          <w:noProof/>
        </w:rPr>
        <w:tab/>
      </w:r>
      <w:r w:rsidRPr="00A76ADF">
        <w:rPr>
          <w:noProof/>
        </w:rPr>
        <w:t>Faculty Development Award, University of Tennessee.</w:t>
      </w:r>
      <w:r w:rsidRPr="00A76ADF">
        <w:rPr>
          <w:i/>
          <w:iCs/>
          <w:noProof/>
        </w:rPr>
        <w:t xml:space="preserve"> "Modulation of PGH Synthase and 5-Lipoxygenase Gene Expression by Arachidonic Acid".</w:t>
      </w:r>
      <w:r w:rsidRPr="00A76ADF">
        <w:rPr>
          <w:noProof/>
        </w:rPr>
        <w:t xml:space="preserve"> Award: $4,500.   </w:t>
      </w:r>
    </w:p>
    <w:p w14:paraId="6CC32538"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1995-96</w:t>
      </w:r>
      <w:r w:rsidRPr="00A76ADF">
        <w:rPr>
          <w:noProof/>
        </w:rPr>
        <w:tab/>
      </w:r>
      <w:r w:rsidR="00957C2B" w:rsidRPr="00A76ADF">
        <w:rPr>
          <w:noProof/>
        </w:rPr>
        <w:tab/>
      </w:r>
      <w:r w:rsidRPr="00A76ADF">
        <w:rPr>
          <w:noProof/>
        </w:rPr>
        <w:t xml:space="preserve">Faculty Development Award, University of Tennessee Agricultural Experiment Station. Award: $2,467.  </w:t>
      </w:r>
    </w:p>
    <w:p w14:paraId="6CC32539"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1995</w:t>
      </w:r>
      <w:r w:rsidRPr="00A76ADF">
        <w:rPr>
          <w:noProof/>
        </w:rPr>
        <w:tab/>
      </w:r>
      <w:r w:rsidRPr="00A76ADF">
        <w:rPr>
          <w:noProof/>
        </w:rPr>
        <w:tab/>
        <w:t xml:space="preserve">Faculty Development Award, College of Human Ecology, University of Tennessee,  Award: $1000. </w:t>
      </w:r>
    </w:p>
    <w:p w14:paraId="6CC3253A"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1992-97</w:t>
      </w:r>
      <w:r w:rsidR="00957C2B" w:rsidRPr="00A76ADF">
        <w:rPr>
          <w:noProof/>
        </w:rPr>
        <w:tab/>
      </w:r>
      <w:r w:rsidRPr="00A76ADF">
        <w:rPr>
          <w:noProof/>
        </w:rPr>
        <w:tab/>
        <w:t>USDA Agricultural Experiment Station Grant (Tennessee)</w:t>
      </w:r>
      <w:r w:rsidRPr="00A76ADF">
        <w:rPr>
          <w:i/>
          <w:iCs/>
          <w:noProof/>
        </w:rPr>
        <w:t xml:space="preserve"> "The Role of Dietary Arachidonic Acid as an Antagonist to n-3 Polyunsaturated Fatty Acids".</w:t>
      </w:r>
      <w:r w:rsidRPr="00A76ADF">
        <w:rPr>
          <w:noProof/>
        </w:rPr>
        <w:t xml:space="preserve">  Award: $63,850.  </w:t>
      </w:r>
    </w:p>
    <w:p w14:paraId="6CC3253B"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1260" w:hanging="1260"/>
        <w:jc w:val="left"/>
        <w:rPr>
          <w:noProof/>
        </w:rPr>
      </w:pPr>
      <w:r w:rsidRPr="00A76ADF">
        <w:rPr>
          <w:noProof/>
        </w:rPr>
        <w:t>1995</w:t>
      </w:r>
      <w:r w:rsidRPr="00A76ADF">
        <w:rPr>
          <w:noProof/>
        </w:rPr>
        <w:tab/>
      </w:r>
      <w:r w:rsidRPr="00A76ADF">
        <w:rPr>
          <w:noProof/>
        </w:rPr>
        <w:tab/>
        <w:t>Scholarly Activities Research Incentive Research Funds (SARIF) Award, University of Tennessee. Award: $4,139.</w:t>
      </w:r>
    </w:p>
    <w:p w14:paraId="6CC3253C" w14:textId="77777777" w:rsidR="00C3045E" w:rsidRPr="00A76ADF" w:rsidRDefault="00C3045E"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p>
    <w:p w14:paraId="6CC3253D" w14:textId="77777777" w:rsidR="0015584C" w:rsidRPr="0046197E" w:rsidRDefault="00C31094" w:rsidP="00C806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46197E">
        <w:rPr>
          <w:b/>
          <w:bCs/>
          <w:noProof/>
        </w:rPr>
        <w:t>Abstracts at Scientific Meetings</w:t>
      </w:r>
    </w:p>
    <w:p w14:paraId="6CC3253E" w14:textId="77777777" w:rsidR="008D5ED1" w:rsidRDefault="008D5ED1" w:rsidP="00E75540">
      <w:pPr>
        <w:jc w:val="left"/>
        <w:rPr>
          <w:noProof/>
        </w:rPr>
      </w:pPr>
    </w:p>
    <w:p w14:paraId="6CC3253F" w14:textId="77777777" w:rsidR="002C41B4" w:rsidRDefault="002C41B4" w:rsidP="002C41B4">
      <w:pPr>
        <w:jc w:val="left"/>
        <w:rPr>
          <w:color w:val="000000"/>
        </w:rPr>
      </w:pPr>
      <w:r>
        <w:rPr>
          <w:color w:val="000000"/>
        </w:rPr>
        <w:t>Puckett, D.,</w:t>
      </w:r>
      <w:r w:rsidRPr="00CF08E5">
        <w:rPr>
          <w:bCs/>
        </w:rPr>
        <w:t xml:space="preserve"> </w:t>
      </w:r>
      <w:r w:rsidRPr="008D5ED1">
        <w:rPr>
          <w:color w:val="000000"/>
        </w:rPr>
        <w:t>Alquraishi</w:t>
      </w:r>
      <w:r>
        <w:rPr>
          <w:color w:val="000000"/>
        </w:rPr>
        <w:t>, M.,</w:t>
      </w:r>
      <w:r w:rsidRPr="00CF08E5">
        <w:rPr>
          <w:bCs/>
        </w:rPr>
        <w:t xml:space="preserve"> Dina </w:t>
      </w:r>
      <w:r>
        <w:rPr>
          <w:bCs/>
        </w:rPr>
        <w:t xml:space="preserve">S. </w:t>
      </w:r>
      <w:r w:rsidRPr="00CF08E5">
        <w:rPr>
          <w:bCs/>
        </w:rPr>
        <w:t xml:space="preserve">Alani, </w:t>
      </w:r>
      <w:r>
        <w:rPr>
          <w:bCs/>
        </w:rPr>
        <w:t xml:space="preserve">D.S., </w:t>
      </w:r>
      <w:r w:rsidRPr="00CF08E5">
        <w:rPr>
          <w:bCs/>
        </w:rPr>
        <w:t>Samah Chahed</w:t>
      </w:r>
      <w:r>
        <w:rPr>
          <w:bCs/>
        </w:rPr>
        <w:t xml:space="preserve">, S., </w:t>
      </w:r>
      <w:r w:rsidRPr="00CF08E5">
        <w:rPr>
          <w:bCs/>
        </w:rPr>
        <w:t>Frankel,</w:t>
      </w:r>
      <w:r>
        <w:rPr>
          <w:bCs/>
        </w:rPr>
        <w:t xml:space="preserve"> V.D., </w:t>
      </w:r>
      <w:r w:rsidRPr="00CF08E5">
        <w:rPr>
          <w:bCs/>
        </w:rPr>
        <w:t xml:space="preserve">Donohoe, </w:t>
      </w:r>
      <w:r>
        <w:rPr>
          <w:bCs/>
        </w:rPr>
        <w:t xml:space="preserve">D.R., </w:t>
      </w:r>
      <w:r w:rsidRPr="00CF08E5">
        <w:rPr>
          <w:bCs/>
        </w:rPr>
        <w:t>Voy</w:t>
      </w:r>
      <w:r>
        <w:rPr>
          <w:bCs/>
        </w:rPr>
        <w:t>, B.</w:t>
      </w:r>
      <w:r w:rsidRPr="00CF08E5">
        <w:rPr>
          <w:bCs/>
        </w:rPr>
        <w:t xml:space="preserve">, Whelan, </w:t>
      </w:r>
      <w:r>
        <w:rPr>
          <w:bCs/>
        </w:rPr>
        <w:t xml:space="preserve">J. </w:t>
      </w:r>
      <w:r w:rsidRPr="00CF08E5">
        <w:rPr>
          <w:bCs/>
        </w:rPr>
        <w:t>and Ahmed Bettaieb</w:t>
      </w:r>
      <w:r>
        <w:rPr>
          <w:bCs/>
        </w:rPr>
        <w:t xml:space="preserve">. </w:t>
      </w:r>
      <w:r w:rsidRPr="002C41B4">
        <w:rPr>
          <w:lang w:val="en"/>
        </w:rPr>
        <w:t>Zyflamend, a Unique Herbal Blend, Inhibits Adipogenesis through the Coordinated Regulation of PKA and JNK</w:t>
      </w:r>
      <w:r>
        <w:rPr>
          <w:lang w:val="en"/>
        </w:rPr>
        <w:t xml:space="preserve">. </w:t>
      </w:r>
      <w:r>
        <w:rPr>
          <w:color w:val="000000"/>
        </w:rPr>
        <w:t xml:space="preserve">Am Soc </w:t>
      </w:r>
      <w:proofErr w:type="spellStart"/>
      <w:r>
        <w:rPr>
          <w:color w:val="000000"/>
        </w:rPr>
        <w:t>Nutr</w:t>
      </w:r>
      <w:proofErr w:type="spellEnd"/>
      <w:r>
        <w:rPr>
          <w:color w:val="000000"/>
        </w:rPr>
        <w:t>,</w:t>
      </w:r>
      <w:r w:rsidRPr="00FB3299">
        <w:rPr>
          <w:color w:val="000000"/>
        </w:rPr>
        <w:t xml:space="preserve"> </w:t>
      </w:r>
      <w:r>
        <w:rPr>
          <w:color w:val="000000"/>
        </w:rPr>
        <w:t>Seattle, WA June 2020</w:t>
      </w:r>
    </w:p>
    <w:p w14:paraId="6CC32540" w14:textId="77777777" w:rsidR="002C41B4" w:rsidRPr="00CF08E5" w:rsidRDefault="002C41B4" w:rsidP="002C41B4">
      <w:pPr>
        <w:jc w:val="left"/>
        <w:rPr>
          <w:bCs/>
        </w:rPr>
      </w:pPr>
    </w:p>
    <w:p w14:paraId="6CC32541" w14:textId="77777777" w:rsidR="00667B35" w:rsidRDefault="00667B35" w:rsidP="00667B35">
      <w:pPr>
        <w:ind w:left="-5" w:right="8"/>
      </w:pPr>
      <w:r>
        <w:rPr>
          <w:color w:val="000000"/>
        </w:rPr>
        <w:t>Whelan, J., Mountain, D.</w:t>
      </w:r>
      <w:r w:rsidRPr="008D5ED1">
        <w:rPr>
          <w:color w:val="000000"/>
        </w:rPr>
        <w:t>J.H., Bu</w:t>
      </w:r>
      <w:r>
        <w:rPr>
          <w:color w:val="000000"/>
        </w:rPr>
        <w:t>ckley, M.</w:t>
      </w:r>
      <w:r w:rsidRPr="008D5ED1">
        <w:rPr>
          <w:color w:val="000000"/>
        </w:rPr>
        <w:t xml:space="preserve">R., </w:t>
      </w:r>
      <w:r>
        <w:rPr>
          <w:color w:val="000000"/>
        </w:rPr>
        <w:t>Terry, P.</w:t>
      </w:r>
      <w:r w:rsidRPr="008D5ED1">
        <w:rPr>
          <w:color w:val="000000"/>
        </w:rPr>
        <w:t xml:space="preserve">D., </w:t>
      </w:r>
      <w:r>
        <w:rPr>
          <w:color w:val="000000"/>
        </w:rPr>
        <w:t>Kirkpatrick, S.</w:t>
      </w:r>
      <w:r w:rsidRPr="008D5ED1">
        <w:rPr>
          <w:color w:val="000000"/>
        </w:rPr>
        <w:t xml:space="preserve">S., </w:t>
      </w:r>
      <w:r>
        <w:rPr>
          <w:color w:val="000000"/>
        </w:rPr>
        <w:t>Arnold, J.</w:t>
      </w:r>
      <w:r w:rsidRPr="008D5ED1">
        <w:rPr>
          <w:color w:val="000000"/>
        </w:rPr>
        <w:t xml:space="preserve">D., </w:t>
      </w:r>
      <w:r>
        <w:rPr>
          <w:color w:val="000000"/>
        </w:rPr>
        <w:t>McNally, M.</w:t>
      </w:r>
      <w:r w:rsidRPr="008D5ED1">
        <w:rPr>
          <w:color w:val="000000"/>
        </w:rPr>
        <w:t xml:space="preserve">M., </w:t>
      </w:r>
      <w:r>
        <w:rPr>
          <w:color w:val="000000"/>
        </w:rPr>
        <w:t>Grandas, O.</w:t>
      </w:r>
      <w:r w:rsidRPr="008D5ED1">
        <w:rPr>
          <w:color w:val="000000"/>
        </w:rPr>
        <w:t xml:space="preserve">H., </w:t>
      </w:r>
      <w:r>
        <w:rPr>
          <w:color w:val="000000"/>
        </w:rPr>
        <w:t>Freeman, M.</w:t>
      </w:r>
      <w:r w:rsidRPr="008D5ED1">
        <w:rPr>
          <w:color w:val="000000"/>
        </w:rPr>
        <w:t xml:space="preserve">F. and </w:t>
      </w:r>
      <w:r>
        <w:rPr>
          <w:color w:val="000000"/>
        </w:rPr>
        <w:t>Goldman, M.</w:t>
      </w:r>
      <w:r w:rsidRPr="008D5ED1">
        <w:rPr>
          <w:color w:val="000000"/>
        </w:rPr>
        <w:t>H</w:t>
      </w:r>
      <w:r>
        <w:rPr>
          <w:color w:val="000000"/>
        </w:rPr>
        <w:t xml:space="preserve">. </w:t>
      </w:r>
      <w:r w:rsidRPr="00BD1D4D">
        <w:t>Combination of a well-defined blend of herbal extracts plus fish oil at human doses attenuates intimal hyperplasia and proinflammatory cytokines following vascular injury</w:t>
      </w:r>
      <w:r>
        <w:t>. 14th B</w:t>
      </w:r>
      <w:r w:rsidRPr="001F091E">
        <w:t>iannual ISSFAL Congress, Qingdao, China, June 2020</w:t>
      </w:r>
      <w:r>
        <w:t xml:space="preserve">. </w:t>
      </w:r>
    </w:p>
    <w:p w14:paraId="6CC32542" w14:textId="77777777" w:rsidR="00667B35" w:rsidRDefault="00667B35" w:rsidP="00667B35">
      <w:pPr>
        <w:ind w:left="-5" w:right="8"/>
      </w:pPr>
    </w:p>
    <w:p w14:paraId="6CC32543" w14:textId="77777777" w:rsidR="00667B35" w:rsidRDefault="00667B35" w:rsidP="00667B35">
      <w:pPr>
        <w:ind w:left="-5" w:right="8"/>
      </w:pPr>
      <w:r>
        <w:rPr>
          <w:color w:val="000000"/>
        </w:rPr>
        <w:t xml:space="preserve">Whelan, J. </w:t>
      </w:r>
      <w:r w:rsidRPr="001F091E">
        <w:t>Conversion of dietary polyunsaturated fats between humans and rodents: A review of allometric scaling models</w:t>
      </w:r>
      <w:r>
        <w:t>. 14</w:t>
      </w:r>
      <w:r w:rsidRPr="001F091E">
        <w:rPr>
          <w:vertAlign w:val="superscript"/>
        </w:rPr>
        <w:t>th</w:t>
      </w:r>
      <w:r>
        <w:t xml:space="preserve"> Biannual ISSFAL Congress, Qingdao, China, June 2020. </w:t>
      </w:r>
    </w:p>
    <w:p w14:paraId="6CC32544" w14:textId="77777777" w:rsidR="00667B35" w:rsidRDefault="00667B35" w:rsidP="008D5ED1">
      <w:pPr>
        <w:jc w:val="left"/>
        <w:rPr>
          <w:color w:val="000000"/>
        </w:rPr>
      </w:pPr>
    </w:p>
    <w:p w14:paraId="6CC32545" w14:textId="77777777" w:rsidR="008D5ED1" w:rsidRDefault="008D5ED1" w:rsidP="008D5ED1">
      <w:pPr>
        <w:jc w:val="left"/>
        <w:rPr>
          <w:color w:val="000000"/>
        </w:rPr>
      </w:pPr>
      <w:r>
        <w:rPr>
          <w:color w:val="000000"/>
        </w:rPr>
        <w:t>Whelan, J., MacDonald, A.F., Bettaieb</w:t>
      </w:r>
      <w:r w:rsidRPr="00A134EC">
        <w:rPr>
          <w:color w:val="000000"/>
        </w:rPr>
        <w:t>,</w:t>
      </w:r>
      <w:r>
        <w:rPr>
          <w:color w:val="000000"/>
        </w:rPr>
        <w:t xml:space="preserve"> B., Donohoe</w:t>
      </w:r>
      <w:r w:rsidRPr="00A134EC">
        <w:rPr>
          <w:color w:val="000000"/>
        </w:rPr>
        <w:t>,</w:t>
      </w:r>
      <w:r>
        <w:rPr>
          <w:color w:val="000000"/>
        </w:rPr>
        <w:t xml:space="preserve"> D.R., Han, A.</w:t>
      </w:r>
      <w:r w:rsidRPr="00A134EC">
        <w:rPr>
          <w:color w:val="000000"/>
        </w:rPr>
        <w:t xml:space="preserve"> </w:t>
      </w:r>
      <w:r>
        <w:rPr>
          <w:color w:val="000000"/>
        </w:rPr>
        <w:t xml:space="preserve">and Zhao. Y. </w:t>
      </w:r>
      <w:r w:rsidRPr="00A134EC">
        <w:rPr>
          <w:color w:val="000000"/>
        </w:rPr>
        <w:t>LKB1 and CaMKK2, a tumor suppressor and a tumor promotor, are antithetically regulated by a well-defined blend of herbal extracts</w:t>
      </w:r>
      <w:r>
        <w:rPr>
          <w:color w:val="000000"/>
        </w:rPr>
        <w:t>.</w:t>
      </w:r>
      <w:r w:rsidRPr="008D5ED1">
        <w:rPr>
          <w:color w:val="000000"/>
        </w:rPr>
        <w:t xml:space="preserve"> 27th Conference of Functional Food Center</w:t>
      </w:r>
      <w:r>
        <w:rPr>
          <w:color w:val="000000"/>
        </w:rPr>
        <w:t xml:space="preserve"> on </w:t>
      </w:r>
      <w:r w:rsidRPr="008D5ED1">
        <w:rPr>
          <w:i/>
          <w:color w:val="000000"/>
        </w:rPr>
        <w:t>“Functional Foods, Bioactive Compounds and Biomarkers: Health Promotion and Disease Management”</w:t>
      </w:r>
      <w:r>
        <w:rPr>
          <w:color w:val="000000"/>
        </w:rPr>
        <w:t xml:space="preserve">. Harvard Medical School. </w:t>
      </w:r>
      <w:r w:rsidR="001847B1">
        <w:rPr>
          <w:color w:val="000000"/>
        </w:rPr>
        <w:t xml:space="preserve">Boston, MA. </w:t>
      </w:r>
      <w:r>
        <w:rPr>
          <w:color w:val="000000"/>
        </w:rPr>
        <w:t>September 2019.</w:t>
      </w:r>
    </w:p>
    <w:p w14:paraId="6CC32546" w14:textId="77777777" w:rsidR="008D5ED1" w:rsidRDefault="008D5ED1" w:rsidP="00E75540">
      <w:pPr>
        <w:jc w:val="left"/>
        <w:rPr>
          <w:noProof/>
        </w:rPr>
      </w:pPr>
    </w:p>
    <w:p w14:paraId="6CC32547" w14:textId="77777777" w:rsidR="008D5ED1" w:rsidRDefault="00593BAE" w:rsidP="008D5ED1">
      <w:pPr>
        <w:jc w:val="left"/>
        <w:rPr>
          <w:color w:val="000000"/>
        </w:rPr>
      </w:pPr>
      <w:r>
        <w:rPr>
          <w:color w:val="000000"/>
        </w:rPr>
        <w:lastRenderedPageBreak/>
        <w:t xml:space="preserve">Whelan, J., Puckett, D., Alani, D., Chahed, S., Frankel, V.D., </w:t>
      </w:r>
      <w:r w:rsidRPr="008D5ED1">
        <w:rPr>
          <w:color w:val="000000"/>
        </w:rPr>
        <w:t>Alquraishi</w:t>
      </w:r>
      <w:r>
        <w:rPr>
          <w:color w:val="000000"/>
        </w:rPr>
        <w:t>, M., Donohoe</w:t>
      </w:r>
      <w:r w:rsidRPr="00A134EC">
        <w:rPr>
          <w:color w:val="000000"/>
        </w:rPr>
        <w:t>,</w:t>
      </w:r>
      <w:r>
        <w:rPr>
          <w:color w:val="000000"/>
        </w:rPr>
        <w:t xml:space="preserve"> D.R., Voy, B. and Bettaieb</w:t>
      </w:r>
      <w:r w:rsidRPr="00A134EC">
        <w:rPr>
          <w:color w:val="000000"/>
        </w:rPr>
        <w:t>,</w:t>
      </w:r>
      <w:r>
        <w:rPr>
          <w:color w:val="000000"/>
        </w:rPr>
        <w:t xml:space="preserve"> A.  </w:t>
      </w:r>
      <w:r w:rsidR="008D5ED1" w:rsidRPr="008D5ED1">
        <w:rPr>
          <w:color w:val="000000"/>
        </w:rPr>
        <w:t>Treatment of 3T3-MBX preadipocytes with a well-defined blend of herbal extracts mediates anti-adipogenic effects via activation</w:t>
      </w:r>
      <w:r w:rsidR="008D5ED1">
        <w:rPr>
          <w:color w:val="000000"/>
        </w:rPr>
        <w:t xml:space="preserve"> of AMPK, PKA and JNK signaling.</w:t>
      </w:r>
      <w:r w:rsidR="008D5ED1" w:rsidRPr="008D5ED1">
        <w:rPr>
          <w:color w:val="000000"/>
        </w:rPr>
        <w:t xml:space="preserve"> 27th Conference of Functional Food Center</w:t>
      </w:r>
      <w:r w:rsidR="008D5ED1">
        <w:rPr>
          <w:color w:val="000000"/>
        </w:rPr>
        <w:t xml:space="preserve"> on </w:t>
      </w:r>
      <w:r w:rsidR="008D5ED1" w:rsidRPr="008D5ED1">
        <w:rPr>
          <w:i/>
          <w:color w:val="000000"/>
        </w:rPr>
        <w:t>“Functional Foods, Bioactive Compounds and Biomarkers: Health Promotion and Disease Management”</w:t>
      </w:r>
      <w:r w:rsidR="008D5ED1">
        <w:rPr>
          <w:color w:val="000000"/>
        </w:rPr>
        <w:t xml:space="preserve">. Harvard Medical School. </w:t>
      </w:r>
      <w:r w:rsidR="001847B1" w:rsidRPr="001847B1">
        <w:rPr>
          <w:color w:val="000000"/>
        </w:rPr>
        <w:t xml:space="preserve">Boston, MA. </w:t>
      </w:r>
      <w:r w:rsidR="008D5ED1">
        <w:rPr>
          <w:color w:val="000000"/>
        </w:rPr>
        <w:t>September 2019.</w:t>
      </w:r>
    </w:p>
    <w:p w14:paraId="6CC32548" w14:textId="77777777" w:rsidR="008D5ED1" w:rsidRDefault="008D5ED1" w:rsidP="00E75540">
      <w:pPr>
        <w:jc w:val="left"/>
        <w:rPr>
          <w:color w:val="000000"/>
        </w:rPr>
      </w:pPr>
    </w:p>
    <w:p w14:paraId="6CC32549" w14:textId="77777777" w:rsidR="00A134EC" w:rsidRDefault="00593BAE" w:rsidP="00E75540">
      <w:pPr>
        <w:jc w:val="left"/>
        <w:rPr>
          <w:color w:val="000000"/>
        </w:rPr>
      </w:pPr>
      <w:r>
        <w:rPr>
          <w:color w:val="000000"/>
        </w:rPr>
        <w:t>Whelan, J., Mountain, D.</w:t>
      </w:r>
      <w:r w:rsidRPr="008D5ED1">
        <w:rPr>
          <w:color w:val="000000"/>
        </w:rPr>
        <w:t>J.H., Bu</w:t>
      </w:r>
      <w:r>
        <w:rPr>
          <w:color w:val="000000"/>
        </w:rPr>
        <w:t>ckley, M.</w:t>
      </w:r>
      <w:r w:rsidRPr="008D5ED1">
        <w:rPr>
          <w:color w:val="000000"/>
        </w:rPr>
        <w:t xml:space="preserve">R., </w:t>
      </w:r>
      <w:r>
        <w:rPr>
          <w:color w:val="000000"/>
        </w:rPr>
        <w:t>Terry, P.</w:t>
      </w:r>
      <w:r w:rsidRPr="008D5ED1">
        <w:rPr>
          <w:color w:val="000000"/>
        </w:rPr>
        <w:t xml:space="preserve">D., </w:t>
      </w:r>
      <w:r>
        <w:rPr>
          <w:color w:val="000000"/>
        </w:rPr>
        <w:t>Kirkpatrick, S.</w:t>
      </w:r>
      <w:r w:rsidRPr="008D5ED1">
        <w:rPr>
          <w:color w:val="000000"/>
        </w:rPr>
        <w:t xml:space="preserve">S., </w:t>
      </w:r>
      <w:r>
        <w:rPr>
          <w:color w:val="000000"/>
        </w:rPr>
        <w:t>Arnold, J.</w:t>
      </w:r>
      <w:r w:rsidRPr="008D5ED1">
        <w:rPr>
          <w:color w:val="000000"/>
        </w:rPr>
        <w:t xml:space="preserve">D., </w:t>
      </w:r>
      <w:r>
        <w:rPr>
          <w:color w:val="000000"/>
        </w:rPr>
        <w:t>McNally, M.</w:t>
      </w:r>
      <w:r w:rsidRPr="008D5ED1">
        <w:rPr>
          <w:color w:val="000000"/>
        </w:rPr>
        <w:t xml:space="preserve">M., </w:t>
      </w:r>
      <w:r>
        <w:rPr>
          <w:color w:val="000000"/>
        </w:rPr>
        <w:t>Grandas, O.</w:t>
      </w:r>
      <w:r w:rsidRPr="008D5ED1">
        <w:rPr>
          <w:color w:val="000000"/>
        </w:rPr>
        <w:t xml:space="preserve">H., </w:t>
      </w:r>
      <w:r>
        <w:rPr>
          <w:color w:val="000000"/>
        </w:rPr>
        <w:t>Freeman, M.</w:t>
      </w:r>
      <w:r w:rsidRPr="008D5ED1">
        <w:rPr>
          <w:color w:val="000000"/>
        </w:rPr>
        <w:t xml:space="preserve">F. and </w:t>
      </w:r>
      <w:r>
        <w:rPr>
          <w:color w:val="000000"/>
        </w:rPr>
        <w:t>Goldman, M.</w:t>
      </w:r>
      <w:r w:rsidRPr="008D5ED1">
        <w:rPr>
          <w:color w:val="000000"/>
        </w:rPr>
        <w:t>H.</w:t>
      </w:r>
      <w:r>
        <w:rPr>
          <w:color w:val="000000"/>
        </w:rPr>
        <w:t xml:space="preserve"> </w:t>
      </w:r>
      <w:r w:rsidR="008D5ED1" w:rsidRPr="008D5ED1">
        <w:rPr>
          <w:color w:val="000000"/>
        </w:rPr>
        <w:t>Combination of a well-defined blend of herbal extracts and fish oil attenuates intimal hyperplasia following vascular injury</w:t>
      </w:r>
      <w:r w:rsidR="008D5ED1">
        <w:rPr>
          <w:color w:val="000000"/>
        </w:rPr>
        <w:t>.</w:t>
      </w:r>
      <w:r w:rsidR="008D5ED1" w:rsidRPr="008D5ED1">
        <w:rPr>
          <w:color w:val="000000"/>
        </w:rPr>
        <w:t xml:space="preserve"> 27th Conference of Functional Food Center</w:t>
      </w:r>
      <w:r w:rsidR="008D5ED1">
        <w:rPr>
          <w:color w:val="000000"/>
        </w:rPr>
        <w:t xml:space="preserve"> on </w:t>
      </w:r>
      <w:r w:rsidR="008D5ED1" w:rsidRPr="008D5ED1">
        <w:rPr>
          <w:i/>
          <w:color w:val="000000"/>
        </w:rPr>
        <w:t>“Functional Foods, Bioactive Compounds and Biomarkers: Health Promotion and Disease Management”</w:t>
      </w:r>
      <w:r w:rsidR="008D5ED1">
        <w:rPr>
          <w:color w:val="000000"/>
        </w:rPr>
        <w:t xml:space="preserve">. Harvard Medical School. </w:t>
      </w:r>
      <w:r w:rsidR="001847B1" w:rsidRPr="001847B1">
        <w:rPr>
          <w:color w:val="000000"/>
        </w:rPr>
        <w:t xml:space="preserve">Boston, MA. </w:t>
      </w:r>
      <w:r w:rsidR="008D5ED1">
        <w:rPr>
          <w:color w:val="000000"/>
        </w:rPr>
        <w:t>September 2019.</w:t>
      </w:r>
    </w:p>
    <w:p w14:paraId="6CC3254A" w14:textId="77777777" w:rsidR="008D5ED1" w:rsidRPr="008D5ED1" w:rsidRDefault="008D5ED1" w:rsidP="00E75540">
      <w:pPr>
        <w:jc w:val="left"/>
        <w:rPr>
          <w:color w:val="000000"/>
        </w:rPr>
      </w:pPr>
    </w:p>
    <w:p w14:paraId="6CC3254B" w14:textId="77777777" w:rsidR="0018516F" w:rsidRDefault="0018516F" w:rsidP="00E75540">
      <w:pPr>
        <w:jc w:val="left"/>
        <w:rPr>
          <w:color w:val="000000"/>
        </w:rPr>
      </w:pPr>
      <w:r w:rsidRPr="0018516F">
        <w:rPr>
          <w:color w:val="000000"/>
        </w:rPr>
        <w:t xml:space="preserve">Whelan, </w:t>
      </w:r>
      <w:r>
        <w:rPr>
          <w:color w:val="000000"/>
        </w:rPr>
        <w:t xml:space="preserve">J., </w:t>
      </w:r>
      <w:r w:rsidRPr="0018516F">
        <w:rPr>
          <w:color w:val="000000"/>
        </w:rPr>
        <w:t xml:space="preserve">Weldon, </w:t>
      </w:r>
      <w:r>
        <w:rPr>
          <w:color w:val="000000"/>
        </w:rPr>
        <w:t xml:space="preserve">K. and </w:t>
      </w:r>
      <w:r w:rsidRPr="0018516F">
        <w:rPr>
          <w:color w:val="000000"/>
        </w:rPr>
        <w:t xml:space="preserve">Rett, </w:t>
      </w:r>
      <w:r>
        <w:rPr>
          <w:color w:val="000000"/>
        </w:rPr>
        <w:t>B.</w:t>
      </w:r>
      <w:r w:rsidRPr="0018516F">
        <w:t xml:space="preserve"> </w:t>
      </w:r>
      <w:r w:rsidRPr="0018516F">
        <w:rPr>
          <w:color w:val="000000"/>
        </w:rPr>
        <w:t>Lost in Translation: Allometric Scaling of Dietary Bioactives between Species</w:t>
      </w:r>
      <w:r>
        <w:rPr>
          <w:color w:val="000000"/>
        </w:rPr>
        <w:t>.,</w:t>
      </w:r>
      <w:r w:rsidRPr="0018516F">
        <w:rPr>
          <w:color w:val="000000"/>
        </w:rPr>
        <w:t xml:space="preserve"> Interdisciplinary Nutrition Sciences Symposium</w:t>
      </w:r>
      <w:r w:rsidR="008D5ED1" w:rsidRPr="008D5ED1">
        <w:rPr>
          <w:color w:val="000000"/>
        </w:rPr>
        <w:t xml:space="preserve"> </w:t>
      </w:r>
      <w:r w:rsidR="008D5ED1">
        <w:rPr>
          <w:color w:val="000000"/>
        </w:rPr>
        <w:t xml:space="preserve">on </w:t>
      </w:r>
      <w:r w:rsidR="008D5ED1" w:rsidRPr="008D5ED1">
        <w:rPr>
          <w:i/>
          <w:color w:val="000000"/>
        </w:rPr>
        <w:t>Promoting Translational Nutrition Science</w:t>
      </w:r>
      <w:r w:rsidRPr="0018516F">
        <w:rPr>
          <w:color w:val="000000"/>
        </w:rPr>
        <w:t>, UNC-Chapel Hill</w:t>
      </w:r>
      <w:r>
        <w:rPr>
          <w:color w:val="000000"/>
        </w:rPr>
        <w:t>, NC July 2019</w:t>
      </w:r>
    </w:p>
    <w:p w14:paraId="6CC3254C" w14:textId="77777777" w:rsidR="0018516F" w:rsidRDefault="0018516F" w:rsidP="00E75540">
      <w:pPr>
        <w:jc w:val="left"/>
        <w:rPr>
          <w:color w:val="000000"/>
        </w:rPr>
      </w:pPr>
    </w:p>
    <w:p w14:paraId="6CC3254D" w14:textId="77777777" w:rsidR="00405D00" w:rsidRDefault="002024BB" w:rsidP="00E75540">
      <w:pPr>
        <w:jc w:val="left"/>
        <w:rPr>
          <w:color w:val="000000"/>
        </w:rPr>
      </w:pPr>
      <w:r>
        <w:rPr>
          <w:color w:val="000000"/>
        </w:rPr>
        <w:t xml:space="preserve">Puckett, D.L., </w:t>
      </w:r>
      <w:r w:rsidR="00412B82">
        <w:rPr>
          <w:color w:val="000000"/>
        </w:rPr>
        <w:t xml:space="preserve">Chahed, S., Alani, D., </w:t>
      </w:r>
      <w:r>
        <w:rPr>
          <w:color w:val="000000"/>
        </w:rPr>
        <w:t xml:space="preserve">Whelan, J. and Bettaieb, A. Zyflamend Induces Apoptosis in Pancreatic Cancer Cells via Modulation of the JNK Pathway.  </w:t>
      </w:r>
      <w:r>
        <w:rPr>
          <w:bCs/>
        </w:rPr>
        <w:t>Experimental Biology ‘19</w:t>
      </w:r>
      <w:r w:rsidRPr="008F0517">
        <w:rPr>
          <w:bCs/>
        </w:rPr>
        <w:t xml:space="preserve"> Meeting (FASEB), </w:t>
      </w:r>
      <w:r>
        <w:rPr>
          <w:bCs/>
        </w:rPr>
        <w:t>Orlando, FL, April 2019.</w:t>
      </w:r>
    </w:p>
    <w:p w14:paraId="6CC3254E" w14:textId="77777777" w:rsidR="00405D00" w:rsidRDefault="00405D00" w:rsidP="00E75540">
      <w:pPr>
        <w:jc w:val="left"/>
        <w:rPr>
          <w:color w:val="000000"/>
        </w:rPr>
      </w:pPr>
    </w:p>
    <w:p w14:paraId="6CC3254F" w14:textId="77777777" w:rsidR="00FB3299" w:rsidRDefault="00FB3299" w:rsidP="00E75540">
      <w:pPr>
        <w:jc w:val="left"/>
        <w:rPr>
          <w:color w:val="000000"/>
        </w:rPr>
      </w:pPr>
      <w:r w:rsidRPr="00FB3299">
        <w:rPr>
          <w:color w:val="000000"/>
        </w:rPr>
        <w:t xml:space="preserve">Whelan, J., </w:t>
      </w:r>
      <w:r>
        <w:rPr>
          <w:color w:val="000000"/>
        </w:rPr>
        <w:t>Puckett, D., Frankel, V.D., Alani, D., Chahed, S., Donohoe, D.R. and</w:t>
      </w:r>
      <w:r w:rsidRPr="00FB3299">
        <w:rPr>
          <w:color w:val="000000"/>
        </w:rPr>
        <w:t xml:space="preserve"> Bettaieb</w:t>
      </w:r>
      <w:r>
        <w:rPr>
          <w:color w:val="000000"/>
        </w:rPr>
        <w:t>, A.</w:t>
      </w:r>
      <w:r w:rsidRPr="00FB3299">
        <w:rPr>
          <w:color w:val="000000"/>
        </w:rPr>
        <w:t xml:space="preserve"> Zyflamend Attenuates High Fat Diet-Induced Obesity in Mice</w:t>
      </w:r>
      <w:r>
        <w:rPr>
          <w:color w:val="000000"/>
        </w:rPr>
        <w:t xml:space="preserve">. Am Soc </w:t>
      </w:r>
      <w:proofErr w:type="spellStart"/>
      <w:r>
        <w:rPr>
          <w:color w:val="000000"/>
        </w:rPr>
        <w:t>Nutr</w:t>
      </w:r>
      <w:proofErr w:type="spellEnd"/>
      <w:r>
        <w:rPr>
          <w:color w:val="000000"/>
        </w:rPr>
        <w:t>,</w:t>
      </w:r>
      <w:r w:rsidRPr="00FB3299">
        <w:rPr>
          <w:color w:val="000000"/>
        </w:rPr>
        <w:t xml:space="preserve"> Boston, MA June 2018</w:t>
      </w:r>
    </w:p>
    <w:p w14:paraId="6CC32550" w14:textId="77777777" w:rsidR="00FB3299" w:rsidRDefault="00FB3299" w:rsidP="00E75540">
      <w:pPr>
        <w:jc w:val="left"/>
        <w:rPr>
          <w:color w:val="000000"/>
        </w:rPr>
      </w:pPr>
    </w:p>
    <w:p w14:paraId="6CC32551" w14:textId="77777777" w:rsidR="00FB3299" w:rsidRDefault="00FB3299" w:rsidP="00E75540">
      <w:pPr>
        <w:jc w:val="left"/>
        <w:rPr>
          <w:color w:val="000000"/>
        </w:rPr>
      </w:pPr>
      <w:r w:rsidRPr="00810912">
        <w:rPr>
          <w:color w:val="000000"/>
        </w:rPr>
        <w:t>Whelan</w:t>
      </w:r>
      <w:r>
        <w:rPr>
          <w:bCs/>
          <w:color w:val="000000"/>
        </w:rPr>
        <w:t xml:space="preserve">, J., </w:t>
      </w:r>
      <w:r w:rsidRPr="00810912">
        <w:rPr>
          <w:color w:val="000000"/>
        </w:rPr>
        <w:t xml:space="preserve">MacDonald, </w:t>
      </w:r>
      <w:r>
        <w:rPr>
          <w:color w:val="000000"/>
        </w:rPr>
        <w:t xml:space="preserve">A., Bettaieb, A., </w:t>
      </w:r>
      <w:r w:rsidRPr="00810912">
        <w:rPr>
          <w:bCs/>
          <w:color w:val="000000"/>
        </w:rPr>
        <w:t>Donohoe,</w:t>
      </w:r>
      <w:r w:rsidRPr="00810912">
        <w:rPr>
          <w:color w:val="000000"/>
        </w:rPr>
        <w:t xml:space="preserve"> </w:t>
      </w:r>
      <w:r>
        <w:rPr>
          <w:color w:val="000000"/>
        </w:rPr>
        <w:t xml:space="preserve">D., </w:t>
      </w:r>
      <w:r w:rsidRPr="00810912">
        <w:rPr>
          <w:color w:val="000000"/>
        </w:rPr>
        <w:t xml:space="preserve">Han, </w:t>
      </w:r>
      <w:r>
        <w:rPr>
          <w:color w:val="000000"/>
        </w:rPr>
        <w:t>A., and</w:t>
      </w:r>
      <w:r w:rsidRPr="00810912">
        <w:rPr>
          <w:bCs/>
          <w:color w:val="000000"/>
        </w:rPr>
        <w:t xml:space="preserve"> Zhao,</w:t>
      </w:r>
      <w:r w:rsidRPr="00810912">
        <w:rPr>
          <w:color w:val="000000"/>
        </w:rPr>
        <w:t xml:space="preserve"> </w:t>
      </w:r>
      <w:r>
        <w:rPr>
          <w:color w:val="000000"/>
        </w:rPr>
        <w:t xml:space="preserve">Y. </w:t>
      </w:r>
      <w:r w:rsidRPr="00FB3299">
        <w:rPr>
          <w:color w:val="000000"/>
        </w:rPr>
        <w:t>Cancer regulatory proteins LKB1 and CaMKK2 are antithetically regulated via the activation of PKCzeta and DAPK, respectively, by a well-defined polyherbal blend, Zyflamend</w:t>
      </w:r>
      <w:r>
        <w:rPr>
          <w:color w:val="000000"/>
        </w:rPr>
        <w:t xml:space="preserve">. Am Soc </w:t>
      </w:r>
      <w:proofErr w:type="spellStart"/>
      <w:r>
        <w:rPr>
          <w:color w:val="000000"/>
        </w:rPr>
        <w:t>Nutr</w:t>
      </w:r>
      <w:proofErr w:type="spellEnd"/>
      <w:r>
        <w:rPr>
          <w:color w:val="000000"/>
        </w:rPr>
        <w:t>, Boston, MA June 2018</w:t>
      </w:r>
    </w:p>
    <w:p w14:paraId="6CC32552" w14:textId="77777777" w:rsidR="00FB3299" w:rsidRDefault="00FB3299" w:rsidP="00E75540">
      <w:pPr>
        <w:jc w:val="left"/>
        <w:rPr>
          <w:color w:val="000000"/>
        </w:rPr>
      </w:pPr>
    </w:p>
    <w:p w14:paraId="6CC32553" w14:textId="77777777" w:rsidR="00E75540" w:rsidRDefault="00E75540" w:rsidP="00E75540">
      <w:pPr>
        <w:jc w:val="left"/>
        <w:rPr>
          <w:bCs/>
        </w:rPr>
      </w:pPr>
      <w:r>
        <w:rPr>
          <w:color w:val="000000"/>
        </w:rPr>
        <w:t xml:space="preserve">Whelan, J. </w:t>
      </w:r>
      <w:r w:rsidRPr="007D25B5">
        <w:rPr>
          <w:color w:val="000000"/>
        </w:rPr>
        <w:t>Allometric scaling of bioactive dietary n-3 and n-6 fatty acids</w:t>
      </w:r>
      <w:r>
        <w:rPr>
          <w:color w:val="000000"/>
        </w:rPr>
        <w:t xml:space="preserve">. Presented at a Symposium on </w:t>
      </w:r>
      <w:r w:rsidRPr="00E75540">
        <w:rPr>
          <w:i/>
          <w:color w:val="000000"/>
        </w:rPr>
        <w:t xml:space="preserve">Translating </w:t>
      </w:r>
      <w:r>
        <w:rPr>
          <w:i/>
          <w:color w:val="000000"/>
        </w:rPr>
        <w:t>Human D</w:t>
      </w:r>
      <w:r w:rsidRPr="00E75540">
        <w:rPr>
          <w:i/>
          <w:color w:val="000000"/>
        </w:rPr>
        <w:t>ie</w:t>
      </w:r>
      <w:r>
        <w:rPr>
          <w:i/>
          <w:color w:val="000000"/>
        </w:rPr>
        <w:t>ts and Nutrients to Rodent Diets for R</w:t>
      </w:r>
      <w:r w:rsidRPr="00E75540">
        <w:rPr>
          <w:i/>
          <w:color w:val="000000"/>
        </w:rPr>
        <w:t>esearch</w:t>
      </w:r>
      <w:r>
        <w:rPr>
          <w:i/>
          <w:color w:val="000000"/>
        </w:rPr>
        <w:t xml:space="preserve">. </w:t>
      </w:r>
      <w:r w:rsidRPr="00E75540">
        <w:rPr>
          <w:color w:val="000000"/>
        </w:rPr>
        <w:t xml:space="preserve"> </w:t>
      </w:r>
      <w:r>
        <w:rPr>
          <w:bCs/>
        </w:rPr>
        <w:t>Experimental Biology ‘17</w:t>
      </w:r>
      <w:r w:rsidRPr="008F0517">
        <w:rPr>
          <w:bCs/>
        </w:rPr>
        <w:t xml:space="preserve"> Meeting (FASEB), </w:t>
      </w:r>
      <w:r>
        <w:rPr>
          <w:bCs/>
        </w:rPr>
        <w:t>Chicago, IL, April 2017.</w:t>
      </w:r>
    </w:p>
    <w:p w14:paraId="6CC32554" w14:textId="77777777" w:rsidR="00E75540" w:rsidRDefault="00E75540" w:rsidP="00E75540">
      <w:pPr>
        <w:jc w:val="left"/>
        <w:rPr>
          <w:color w:val="000000"/>
        </w:rPr>
      </w:pPr>
    </w:p>
    <w:p w14:paraId="6CC32555" w14:textId="77777777" w:rsidR="007D25B5" w:rsidRDefault="007D25B5" w:rsidP="00E75540">
      <w:pPr>
        <w:jc w:val="left"/>
        <w:rPr>
          <w:bCs/>
        </w:rPr>
      </w:pPr>
      <w:r w:rsidRPr="00810912">
        <w:rPr>
          <w:color w:val="000000"/>
        </w:rPr>
        <w:t xml:space="preserve">MacDonald, </w:t>
      </w:r>
      <w:r>
        <w:rPr>
          <w:color w:val="000000"/>
        </w:rPr>
        <w:t xml:space="preserve">A., </w:t>
      </w:r>
      <w:r w:rsidRPr="00810912">
        <w:rPr>
          <w:bCs/>
          <w:color w:val="000000"/>
        </w:rPr>
        <w:t>Donohoe,</w:t>
      </w:r>
      <w:r w:rsidRPr="00810912">
        <w:rPr>
          <w:color w:val="000000"/>
        </w:rPr>
        <w:t xml:space="preserve"> </w:t>
      </w:r>
      <w:r>
        <w:rPr>
          <w:color w:val="000000"/>
        </w:rPr>
        <w:t xml:space="preserve">D., Bettaieb, A., </w:t>
      </w:r>
      <w:r w:rsidRPr="00810912">
        <w:rPr>
          <w:color w:val="000000"/>
        </w:rPr>
        <w:t xml:space="preserve">Han, </w:t>
      </w:r>
      <w:r>
        <w:rPr>
          <w:color w:val="000000"/>
        </w:rPr>
        <w:t xml:space="preserve">A., </w:t>
      </w:r>
      <w:r w:rsidRPr="00810912">
        <w:rPr>
          <w:bCs/>
          <w:color w:val="000000"/>
        </w:rPr>
        <w:t>Zhao,</w:t>
      </w:r>
      <w:r w:rsidRPr="00810912">
        <w:rPr>
          <w:color w:val="000000"/>
        </w:rPr>
        <w:t xml:space="preserve"> </w:t>
      </w:r>
      <w:r>
        <w:rPr>
          <w:color w:val="000000"/>
        </w:rPr>
        <w:t xml:space="preserve">Y., and </w:t>
      </w:r>
      <w:r w:rsidRPr="00810912">
        <w:rPr>
          <w:color w:val="000000"/>
        </w:rPr>
        <w:t>Whelan</w:t>
      </w:r>
      <w:r>
        <w:rPr>
          <w:bCs/>
          <w:color w:val="000000"/>
        </w:rPr>
        <w:t xml:space="preserve">, J. </w:t>
      </w:r>
      <w:r>
        <w:t>Combination of herbal extracts targets</w:t>
      </w:r>
      <w:r w:rsidRPr="007E14F6">
        <w:t xml:space="preserve"> </w:t>
      </w:r>
      <w:r>
        <w:t>prostate cancer by u</w:t>
      </w:r>
      <w:r w:rsidRPr="007E14F6">
        <w:t xml:space="preserve">pregulating AMPK </w:t>
      </w:r>
      <w:r>
        <w:t>thru the tumor suppressor protein LKB1.</w:t>
      </w:r>
      <w:r w:rsidRPr="007D25B5">
        <w:rPr>
          <w:bCs/>
        </w:rPr>
        <w:t xml:space="preserve"> </w:t>
      </w:r>
      <w:r w:rsidR="00E75540">
        <w:rPr>
          <w:bCs/>
        </w:rPr>
        <w:t>Experimental Biology ‘17</w:t>
      </w:r>
      <w:r w:rsidRPr="008F0517">
        <w:rPr>
          <w:bCs/>
        </w:rPr>
        <w:t xml:space="preserve"> Meeting (FASEB), </w:t>
      </w:r>
      <w:r>
        <w:rPr>
          <w:bCs/>
        </w:rPr>
        <w:t>Chicago, IL, April 2017</w:t>
      </w:r>
      <w:r w:rsidRPr="008F0517">
        <w:rPr>
          <w:bCs/>
        </w:rPr>
        <w:t>.</w:t>
      </w:r>
    </w:p>
    <w:p w14:paraId="6CC32556" w14:textId="77777777" w:rsidR="007D25B5" w:rsidRDefault="007D25B5" w:rsidP="00E75540">
      <w:pPr>
        <w:jc w:val="left"/>
        <w:rPr>
          <w:bCs/>
        </w:rPr>
      </w:pPr>
    </w:p>
    <w:p w14:paraId="6CC32557" w14:textId="77777777" w:rsidR="007D25B5" w:rsidRDefault="007D25B5" w:rsidP="00E75540">
      <w:pPr>
        <w:jc w:val="left"/>
        <w:rPr>
          <w:color w:val="000000"/>
        </w:rPr>
      </w:pPr>
      <w:r>
        <w:rPr>
          <w:color w:val="000000"/>
        </w:rPr>
        <w:t xml:space="preserve">Whelan, J. </w:t>
      </w:r>
      <w:r w:rsidRPr="007D25B5">
        <w:rPr>
          <w:color w:val="000000"/>
        </w:rPr>
        <w:t>Lost in Translation: Allometric scaling of bioactive dietary n-3 and n-6 fatty acids</w:t>
      </w:r>
      <w:r w:rsidR="009F4DBB">
        <w:rPr>
          <w:color w:val="000000"/>
        </w:rPr>
        <w:t>. 21</w:t>
      </w:r>
      <w:r w:rsidR="009F4DBB">
        <w:rPr>
          <w:color w:val="000000"/>
          <w:vertAlign w:val="superscript"/>
        </w:rPr>
        <w:t>st</w:t>
      </w:r>
      <w:r w:rsidR="009F4DBB">
        <w:rPr>
          <w:color w:val="000000"/>
        </w:rPr>
        <w:t xml:space="preserve"> Functional Foods Center International Conference, San Diego, CA, March 2017.</w:t>
      </w:r>
    </w:p>
    <w:p w14:paraId="6CC32558" w14:textId="77777777" w:rsidR="007D25B5" w:rsidRDefault="007D25B5" w:rsidP="00E75540">
      <w:pPr>
        <w:jc w:val="left"/>
        <w:rPr>
          <w:color w:val="000000"/>
        </w:rPr>
      </w:pPr>
    </w:p>
    <w:p w14:paraId="6CC32559" w14:textId="77777777" w:rsidR="006A242F" w:rsidRDefault="006A242F" w:rsidP="00E75540">
      <w:pPr>
        <w:jc w:val="left"/>
        <w:rPr>
          <w:color w:val="000000"/>
        </w:rPr>
      </w:pPr>
      <w:r w:rsidRPr="006A242F">
        <w:rPr>
          <w:color w:val="000000"/>
        </w:rPr>
        <w:t>Whelan,</w:t>
      </w:r>
      <w:r>
        <w:rPr>
          <w:color w:val="000000"/>
        </w:rPr>
        <w:t xml:space="preserve"> </w:t>
      </w:r>
      <w:r w:rsidRPr="006A242F">
        <w:rPr>
          <w:color w:val="000000"/>
        </w:rPr>
        <w:t>J., Donohoe,</w:t>
      </w:r>
      <w:r>
        <w:rPr>
          <w:color w:val="000000"/>
        </w:rPr>
        <w:t xml:space="preserve"> </w:t>
      </w:r>
      <w:r w:rsidRPr="006A242F">
        <w:rPr>
          <w:color w:val="000000"/>
        </w:rPr>
        <w:t>D., Zhao,</w:t>
      </w:r>
      <w:r>
        <w:rPr>
          <w:color w:val="000000"/>
        </w:rPr>
        <w:t xml:space="preserve"> </w:t>
      </w:r>
      <w:r w:rsidRPr="006A242F">
        <w:rPr>
          <w:color w:val="000000"/>
        </w:rPr>
        <w:t>Y. Huang, E-C., and MacDonald,</w:t>
      </w:r>
      <w:r>
        <w:rPr>
          <w:color w:val="000000"/>
        </w:rPr>
        <w:t xml:space="preserve"> </w:t>
      </w:r>
      <w:r w:rsidRPr="006A242F">
        <w:rPr>
          <w:color w:val="000000"/>
        </w:rPr>
        <w:t>A. A combination of herbal extracts increases LKB1-dependent activation of AMPK, a result not shared by CaMKK2</w:t>
      </w:r>
      <w:r>
        <w:rPr>
          <w:color w:val="000000"/>
        </w:rPr>
        <w:t>. 20</w:t>
      </w:r>
      <w:r w:rsidRPr="006A242F">
        <w:rPr>
          <w:color w:val="000000"/>
          <w:vertAlign w:val="superscript"/>
        </w:rPr>
        <w:t>th</w:t>
      </w:r>
      <w:r>
        <w:rPr>
          <w:color w:val="000000"/>
        </w:rPr>
        <w:t xml:space="preserve"> Functional Foods Center International Conference, Harvard University, Boston, MA September 2016.</w:t>
      </w:r>
    </w:p>
    <w:p w14:paraId="6CC3255A" w14:textId="77777777" w:rsidR="006A242F" w:rsidRDefault="006A242F" w:rsidP="00E75540">
      <w:pPr>
        <w:jc w:val="left"/>
        <w:rPr>
          <w:color w:val="000000"/>
        </w:rPr>
      </w:pPr>
    </w:p>
    <w:p w14:paraId="6CC3255B" w14:textId="77777777" w:rsidR="00810912" w:rsidRPr="00B5252E" w:rsidRDefault="00810912" w:rsidP="00E75540">
      <w:pPr>
        <w:jc w:val="left"/>
      </w:pPr>
      <w:r w:rsidRPr="00810912">
        <w:rPr>
          <w:color w:val="000000"/>
        </w:rPr>
        <w:t xml:space="preserve">MacDonald, </w:t>
      </w:r>
      <w:r>
        <w:rPr>
          <w:color w:val="000000"/>
        </w:rPr>
        <w:t xml:space="preserve">A., </w:t>
      </w:r>
      <w:r w:rsidRPr="00810912">
        <w:rPr>
          <w:bCs/>
          <w:color w:val="000000"/>
        </w:rPr>
        <w:t>Zhao,</w:t>
      </w:r>
      <w:r w:rsidRPr="00810912">
        <w:rPr>
          <w:color w:val="000000"/>
        </w:rPr>
        <w:t xml:space="preserve"> </w:t>
      </w:r>
      <w:r>
        <w:rPr>
          <w:color w:val="000000"/>
        </w:rPr>
        <w:t xml:space="preserve">Y., </w:t>
      </w:r>
      <w:r w:rsidRPr="00810912">
        <w:rPr>
          <w:color w:val="000000"/>
        </w:rPr>
        <w:t xml:space="preserve">Han, </w:t>
      </w:r>
      <w:r>
        <w:rPr>
          <w:color w:val="000000"/>
        </w:rPr>
        <w:t xml:space="preserve">A., </w:t>
      </w:r>
      <w:r w:rsidRPr="00810912">
        <w:rPr>
          <w:bCs/>
          <w:color w:val="000000"/>
        </w:rPr>
        <w:t>Donohoe,</w:t>
      </w:r>
      <w:r w:rsidRPr="00810912">
        <w:rPr>
          <w:color w:val="000000"/>
        </w:rPr>
        <w:t xml:space="preserve"> </w:t>
      </w:r>
      <w:r>
        <w:rPr>
          <w:color w:val="000000"/>
        </w:rPr>
        <w:t xml:space="preserve">D. and </w:t>
      </w:r>
      <w:r w:rsidRPr="00810912">
        <w:rPr>
          <w:color w:val="000000"/>
        </w:rPr>
        <w:t>Whelan</w:t>
      </w:r>
      <w:r>
        <w:rPr>
          <w:bCs/>
          <w:color w:val="000000"/>
        </w:rPr>
        <w:t xml:space="preserve">, J. </w:t>
      </w:r>
      <w:r>
        <w:t xml:space="preserve">Activation of AMP Kinase by Zyflamend, a Well-defined Blend of Herbal Extracts. </w:t>
      </w:r>
      <w:r>
        <w:rPr>
          <w:bCs/>
        </w:rPr>
        <w:t>Experimental Biology ‘16</w:t>
      </w:r>
      <w:r w:rsidRPr="008F0517">
        <w:rPr>
          <w:bCs/>
        </w:rPr>
        <w:t xml:space="preserve"> Meeting (FASEB), </w:t>
      </w:r>
      <w:r>
        <w:rPr>
          <w:bCs/>
        </w:rPr>
        <w:t>San Diego, CA, April 2016</w:t>
      </w:r>
      <w:r w:rsidRPr="008F0517">
        <w:rPr>
          <w:bCs/>
        </w:rPr>
        <w:t>.</w:t>
      </w:r>
    </w:p>
    <w:p w14:paraId="6CC3255C" w14:textId="77777777" w:rsidR="00810912" w:rsidRDefault="00810912" w:rsidP="00E75540">
      <w:pPr>
        <w:jc w:val="left"/>
        <w:rPr>
          <w:bCs/>
        </w:rPr>
      </w:pPr>
    </w:p>
    <w:p w14:paraId="6CC3255D" w14:textId="77777777" w:rsidR="00A4302C" w:rsidRDefault="00A4302C" w:rsidP="00E75540">
      <w:pPr>
        <w:jc w:val="left"/>
        <w:rPr>
          <w:bCs/>
        </w:rPr>
      </w:pPr>
      <w:r>
        <w:rPr>
          <w:bCs/>
        </w:rPr>
        <w:t xml:space="preserve">Beckford, R., Howard, S., Das, A., Tester, A., Campagna, S., Whelan, J., Wilson, J. and Voy, B. </w:t>
      </w:r>
      <w:r>
        <w:rPr>
          <w:bCs/>
        </w:rPr>
        <w:lastRenderedPageBreak/>
        <w:t>Enriching the Maternal Diet in Long Chain N-3 Polyunsaturated Fatty Acids Alters Lipid Metabolites and Adiposity in Broiler Chicks. Experimental Biology ‘16</w:t>
      </w:r>
      <w:r w:rsidRPr="008F0517">
        <w:rPr>
          <w:bCs/>
        </w:rPr>
        <w:t xml:space="preserve"> Meeting (FASEB), </w:t>
      </w:r>
      <w:r>
        <w:rPr>
          <w:bCs/>
        </w:rPr>
        <w:t>San Diego, CA, April 2016</w:t>
      </w:r>
      <w:r w:rsidRPr="008F0517">
        <w:rPr>
          <w:bCs/>
        </w:rPr>
        <w:t>.</w:t>
      </w:r>
    </w:p>
    <w:p w14:paraId="6CC3255E" w14:textId="77777777" w:rsidR="00A4302C" w:rsidRDefault="00A4302C" w:rsidP="00E75540">
      <w:pPr>
        <w:jc w:val="left"/>
        <w:rPr>
          <w:bCs/>
        </w:rPr>
      </w:pPr>
    </w:p>
    <w:p w14:paraId="6CC3255F" w14:textId="77777777" w:rsidR="003A26DF" w:rsidRDefault="003A26DF" w:rsidP="00E75540">
      <w:pPr>
        <w:jc w:val="left"/>
        <w:rPr>
          <w:bCs/>
        </w:rPr>
      </w:pPr>
      <w:r w:rsidRPr="008F0517">
        <w:rPr>
          <w:bCs/>
        </w:rPr>
        <w:t xml:space="preserve">Whelan, J. Zhao, Y. and </w:t>
      </w:r>
      <w:r>
        <w:rPr>
          <w:bCs/>
        </w:rPr>
        <w:t xml:space="preserve">Donohoe, D. </w:t>
      </w:r>
      <w:r>
        <w:t>Polyherbal Supplements c</w:t>
      </w:r>
      <w:r w:rsidRPr="00B5252E">
        <w:t xml:space="preserve">an Modify Energetics and Lipid Metabolism </w:t>
      </w:r>
      <w:r>
        <w:t>in</w:t>
      </w:r>
      <w:r w:rsidRPr="00B5252E">
        <w:t xml:space="preserve"> Cancer Cell</w:t>
      </w:r>
      <w:r>
        <w:t>s</w:t>
      </w:r>
      <w:r w:rsidRPr="00B5252E">
        <w:t xml:space="preserve"> by </w:t>
      </w:r>
      <w:r>
        <w:t xml:space="preserve">Activating </w:t>
      </w:r>
      <w:r w:rsidRPr="00B5252E">
        <w:t>AMPK Signaling</w:t>
      </w:r>
      <w:r w:rsidRPr="008F0517">
        <w:rPr>
          <w:bCs/>
        </w:rPr>
        <w:t>.</w:t>
      </w:r>
      <w:r w:rsidRPr="008F0517">
        <w:rPr>
          <w:b/>
          <w:bCs/>
        </w:rPr>
        <w:t xml:space="preserve"> </w:t>
      </w:r>
      <w:r>
        <w:rPr>
          <w:bCs/>
        </w:rPr>
        <w:t>Experimental Biology ‘15</w:t>
      </w:r>
      <w:r w:rsidRPr="008F0517">
        <w:rPr>
          <w:bCs/>
        </w:rPr>
        <w:t xml:space="preserve"> Meeting (FASEB), </w:t>
      </w:r>
      <w:r>
        <w:rPr>
          <w:bCs/>
        </w:rPr>
        <w:t>Boston</w:t>
      </w:r>
      <w:r w:rsidRPr="008F0517">
        <w:rPr>
          <w:bCs/>
        </w:rPr>
        <w:t>,</w:t>
      </w:r>
      <w:r>
        <w:rPr>
          <w:bCs/>
        </w:rPr>
        <w:t xml:space="preserve"> MA. April 2015</w:t>
      </w:r>
      <w:r w:rsidRPr="008F0517">
        <w:rPr>
          <w:bCs/>
        </w:rPr>
        <w:t>.</w:t>
      </w:r>
      <w:r w:rsidR="004D1B54" w:rsidRPr="004D1B54">
        <w:rPr>
          <w:noProof/>
        </w:rPr>
        <w:t xml:space="preserve"> </w:t>
      </w:r>
      <w:r w:rsidR="004D1B54" w:rsidRPr="00A76ADF">
        <w:rPr>
          <w:noProof/>
        </w:rPr>
        <w:t>(Oral presentation)</w:t>
      </w:r>
    </w:p>
    <w:p w14:paraId="6CC32560" w14:textId="77777777" w:rsidR="003A26DF" w:rsidRDefault="003A26DF" w:rsidP="00E75540">
      <w:pPr>
        <w:jc w:val="left"/>
        <w:rPr>
          <w:bCs/>
        </w:rPr>
      </w:pPr>
    </w:p>
    <w:p w14:paraId="6CC32561" w14:textId="77777777" w:rsidR="0058387D" w:rsidRPr="0058387D" w:rsidRDefault="0058387D" w:rsidP="00E75540">
      <w:pPr>
        <w:jc w:val="left"/>
        <w:rPr>
          <w:bCs/>
        </w:rPr>
      </w:pPr>
      <w:r w:rsidRPr="0058387D">
        <w:rPr>
          <w:bCs/>
        </w:rPr>
        <w:t>Zhao, Y. and Whelan, J. The interaction of botanicals and AMPK signaling in the inhibition of castrate</w:t>
      </w:r>
      <w:r>
        <w:rPr>
          <w:bCs/>
        </w:rPr>
        <w:t>-resistant prostate cancer. Conference on Metabolism, Diet and Disease, Washington, DC, May 2014</w:t>
      </w:r>
    </w:p>
    <w:p w14:paraId="6CC32562" w14:textId="77777777" w:rsidR="0058387D" w:rsidRDefault="0058387D" w:rsidP="00E75540">
      <w:pPr>
        <w:jc w:val="left"/>
        <w:rPr>
          <w:bCs/>
        </w:rPr>
      </w:pPr>
    </w:p>
    <w:p w14:paraId="6CC32563" w14:textId="77777777" w:rsidR="008F0517" w:rsidRPr="008F0517" w:rsidRDefault="008F0517" w:rsidP="00E75540">
      <w:pPr>
        <w:jc w:val="left"/>
        <w:rPr>
          <w:bCs/>
        </w:rPr>
      </w:pPr>
      <w:r w:rsidRPr="008F0517">
        <w:rPr>
          <w:bCs/>
        </w:rPr>
        <w:t>Zhao, Y. and Whelan, J. Why food matrices are more potent against cancer as compared to their isolated bioactives.</w:t>
      </w:r>
      <w:r w:rsidRPr="008F0517">
        <w:rPr>
          <w:b/>
          <w:bCs/>
        </w:rPr>
        <w:t xml:space="preserve"> </w:t>
      </w:r>
      <w:r w:rsidRPr="008F0517">
        <w:rPr>
          <w:bCs/>
        </w:rPr>
        <w:t>Experimental Biology ‘14 Meeting (FASEB), San Diego, CA, April 2014.</w:t>
      </w:r>
    </w:p>
    <w:p w14:paraId="6CC32564" w14:textId="77777777" w:rsidR="008F0517" w:rsidRPr="008F0517" w:rsidRDefault="008F0517" w:rsidP="00E75540">
      <w:pPr>
        <w:jc w:val="left"/>
        <w:rPr>
          <w:bCs/>
        </w:rPr>
      </w:pPr>
    </w:p>
    <w:p w14:paraId="6CC32565" w14:textId="77777777" w:rsidR="008F0517" w:rsidRDefault="008F0517" w:rsidP="00E75540">
      <w:pPr>
        <w:jc w:val="left"/>
        <w:rPr>
          <w:bCs/>
        </w:rPr>
      </w:pPr>
      <w:r w:rsidRPr="008F0517">
        <w:rPr>
          <w:bCs/>
        </w:rPr>
        <w:t>Burke, S.J., Karlstad, M.D., Reel, D., McEntee, M.F., Whelan, J and J. Jason Collier, J.J.</w:t>
      </w:r>
      <w:r>
        <w:rPr>
          <w:bCs/>
        </w:rPr>
        <w:t xml:space="preserve">  </w:t>
      </w:r>
      <w:r w:rsidRPr="008F0517">
        <w:rPr>
          <w:bCs/>
        </w:rPr>
        <w:t xml:space="preserve">A Polyherbal Dietary Intervention Preserves Functional Islet </w:t>
      </w:r>
      <w:r>
        <w:rPr>
          <w:bCs/>
        </w:rPr>
        <w:t>Beta</w:t>
      </w:r>
      <w:r w:rsidRPr="008F0517">
        <w:rPr>
          <w:bCs/>
        </w:rPr>
        <w:t>-cell Mass in Non-obese Diabetic Mice. Experimental Biology ‘14 Meeting (FASEB), San Diego, CA, April 2014.</w:t>
      </w:r>
    </w:p>
    <w:p w14:paraId="6CC32566" w14:textId="77777777" w:rsidR="008F0517" w:rsidRDefault="008F0517" w:rsidP="00E75540">
      <w:pPr>
        <w:jc w:val="left"/>
        <w:rPr>
          <w:bCs/>
        </w:rPr>
      </w:pPr>
    </w:p>
    <w:p w14:paraId="6CC32567" w14:textId="77777777" w:rsidR="0046197E" w:rsidRPr="0046197E" w:rsidRDefault="0046197E" w:rsidP="00E75540">
      <w:pPr>
        <w:jc w:val="left"/>
        <w:rPr>
          <w:noProof/>
        </w:rPr>
      </w:pPr>
      <w:r w:rsidRPr="0046197E">
        <w:rPr>
          <w:bCs/>
        </w:rPr>
        <w:t xml:space="preserve">Zhao, Y. </w:t>
      </w:r>
      <w:r w:rsidRPr="0046197E">
        <w:t>and Whelan, J. Botanicals inhibit lipid metabolism and mTOR signaling via AMPK in castrate-resistant prostate cancer.</w:t>
      </w:r>
      <w:r w:rsidRPr="0046197E">
        <w:rPr>
          <w:noProof/>
        </w:rPr>
        <w:t xml:space="preserve"> Experimental Biology ‘13 Meeting (FASEB), Boston, MA, April 2013.</w:t>
      </w:r>
    </w:p>
    <w:p w14:paraId="6CC32568" w14:textId="77777777" w:rsidR="0046197E" w:rsidRPr="0046197E" w:rsidRDefault="0046197E" w:rsidP="0046197E">
      <w:pPr>
        <w:rPr>
          <w:noProof/>
        </w:rPr>
      </w:pPr>
    </w:p>
    <w:p w14:paraId="6CC32569" w14:textId="77777777" w:rsidR="0046197E" w:rsidRPr="0046197E" w:rsidRDefault="0046197E" w:rsidP="0046197E">
      <w:pPr>
        <w:rPr>
          <w:noProof/>
        </w:rPr>
      </w:pPr>
      <w:r w:rsidRPr="0046197E">
        <w:rPr>
          <w:bCs/>
        </w:rPr>
        <w:t>Zhao, Y</w:t>
      </w:r>
      <w:r w:rsidRPr="0046197E">
        <w:rPr>
          <w:b/>
          <w:bCs/>
        </w:rPr>
        <w:t>.</w:t>
      </w:r>
      <w:r w:rsidRPr="0046197E">
        <w:rPr>
          <w:bCs/>
        </w:rPr>
        <w:t xml:space="preserve"> </w:t>
      </w:r>
      <w:r w:rsidRPr="0046197E">
        <w:t>and Whelan, J. The environment of phytonutrients may contribute to their bioefficacy against cancer.</w:t>
      </w:r>
      <w:r w:rsidRPr="0046197E">
        <w:rPr>
          <w:noProof/>
        </w:rPr>
        <w:t xml:space="preserve"> Experimental Biology ‘13 Meeting (FASEB), Boston, MA, April 2013.</w:t>
      </w:r>
    </w:p>
    <w:p w14:paraId="6CC3256A" w14:textId="77777777" w:rsidR="00E63A72" w:rsidRPr="0046197E" w:rsidRDefault="00E63A72" w:rsidP="00C806D2">
      <w:pPr>
        <w:jc w:val="left"/>
        <w:rPr>
          <w:noProof/>
        </w:rPr>
      </w:pPr>
    </w:p>
    <w:p w14:paraId="6CC3256B" w14:textId="77777777" w:rsidR="00C806D2" w:rsidRPr="0046197E" w:rsidRDefault="00C806D2" w:rsidP="00C806D2">
      <w:pPr>
        <w:jc w:val="left"/>
      </w:pPr>
      <w:r w:rsidRPr="0046197E">
        <w:rPr>
          <w:noProof/>
        </w:rPr>
        <w:t xml:space="preserve">Zhao, Y. and Whelan, J. </w:t>
      </w:r>
      <w:r w:rsidRPr="0046197E">
        <w:t xml:space="preserve">The environment of the origin of phytonutrients may contribute to their bio-efficacy against cancer. </w:t>
      </w:r>
      <w:r w:rsidRPr="0046197E">
        <w:rPr>
          <w:noProof/>
        </w:rPr>
        <w:t xml:space="preserve">Annual Meeting of the American Institute for Cancer Research, </w:t>
      </w:r>
      <w:r w:rsidR="00E63A72" w:rsidRPr="0046197E">
        <w:rPr>
          <w:noProof/>
        </w:rPr>
        <w:t xml:space="preserve">Washington, DC, </w:t>
      </w:r>
      <w:r w:rsidRPr="0046197E">
        <w:rPr>
          <w:noProof/>
        </w:rPr>
        <w:t>November 2012.</w:t>
      </w:r>
    </w:p>
    <w:p w14:paraId="6CC3256C" w14:textId="77777777" w:rsidR="00C806D2" w:rsidRPr="0046197E" w:rsidRDefault="00C806D2" w:rsidP="00C806D2">
      <w:pPr>
        <w:jc w:val="left"/>
        <w:rPr>
          <w:noProof/>
        </w:rPr>
      </w:pPr>
    </w:p>
    <w:p w14:paraId="6CC3256D" w14:textId="77777777" w:rsidR="004630B6" w:rsidRDefault="004630B6" w:rsidP="00C806D2">
      <w:pPr>
        <w:jc w:val="left"/>
        <w:rPr>
          <w:noProof/>
        </w:rPr>
      </w:pPr>
      <w:r w:rsidRPr="0046197E">
        <w:rPr>
          <w:noProof/>
        </w:rPr>
        <w:t>Whelan, J.</w:t>
      </w:r>
      <w:r w:rsidRPr="0046197E">
        <w:rPr>
          <w:i/>
        </w:rPr>
        <w:t xml:space="preserve">  </w:t>
      </w:r>
      <w:r w:rsidRPr="0046197E">
        <w:t xml:space="preserve">Dietary N-6 PUFA and their Influence on Tissue Arachidonic Acid Content. </w:t>
      </w:r>
      <w:r w:rsidRPr="0046197E">
        <w:rPr>
          <w:noProof/>
        </w:rPr>
        <w:t xml:space="preserve"> 10</w:t>
      </w:r>
      <w:r w:rsidRPr="0046197E">
        <w:rPr>
          <w:noProof/>
          <w:vertAlign w:val="superscript"/>
        </w:rPr>
        <w:t>th</w:t>
      </w:r>
      <w:r w:rsidRPr="0046197E">
        <w:rPr>
          <w:noProof/>
        </w:rPr>
        <w:t xml:space="preserve"> Congress of</w:t>
      </w:r>
      <w:r w:rsidRPr="004630B6">
        <w:rPr>
          <w:noProof/>
        </w:rPr>
        <w:t xml:space="preserve"> the International Society for the Study of Fatty Acids and Lipids (ISSFAL), </w:t>
      </w:r>
      <w:r>
        <w:rPr>
          <w:noProof/>
        </w:rPr>
        <w:t>Vancouver, BC May 2012</w:t>
      </w:r>
      <w:r w:rsidRPr="004630B6">
        <w:rPr>
          <w:noProof/>
        </w:rPr>
        <w:t xml:space="preserve">. </w:t>
      </w:r>
      <w:r w:rsidRPr="00A76ADF">
        <w:rPr>
          <w:noProof/>
        </w:rPr>
        <w:t>(Oral presentation)</w:t>
      </w:r>
    </w:p>
    <w:p w14:paraId="6CC3256E" w14:textId="77777777" w:rsidR="004630B6" w:rsidRPr="004630B6" w:rsidRDefault="004630B6" w:rsidP="00C806D2">
      <w:pPr>
        <w:jc w:val="left"/>
        <w:rPr>
          <w:noProof/>
        </w:rPr>
      </w:pPr>
    </w:p>
    <w:p w14:paraId="6CC3256F" w14:textId="77777777" w:rsidR="004630B6" w:rsidRPr="004630B6" w:rsidRDefault="004630B6" w:rsidP="00C806D2">
      <w:pPr>
        <w:jc w:val="left"/>
        <w:rPr>
          <w:noProof/>
        </w:rPr>
      </w:pPr>
      <w:r w:rsidRPr="004630B6">
        <w:rPr>
          <w:noProof/>
        </w:rPr>
        <w:t>Whelan, J.</w:t>
      </w:r>
      <w:r w:rsidRPr="004630B6">
        <w:rPr>
          <w:i/>
        </w:rPr>
        <w:t xml:space="preserve"> </w:t>
      </w:r>
      <w:r>
        <w:rPr>
          <w:i/>
        </w:rPr>
        <w:t xml:space="preserve"> </w:t>
      </w:r>
      <w:r w:rsidRPr="004630B6">
        <w:t>Dose translation of dietary polyunsaturated fatty acids from rodents to humans</w:t>
      </w:r>
      <w:r>
        <w:t>.</w:t>
      </w:r>
      <w:r w:rsidRPr="004630B6">
        <w:rPr>
          <w:noProof/>
        </w:rPr>
        <w:t xml:space="preserve"> 10</w:t>
      </w:r>
      <w:r w:rsidRPr="004630B6">
        <w:rPr>
          <w:noProof/>
          <w:vertAlign w:val="superscript"/>
        </w:rPr>
        <w:t>th</w:t>
      </w:r>
      <w:r w:rsidRPr="004630B6">
        <w:rPr>
          <w:noProof/>
        </w:rPr>
        <w:t xml:space="preserve"> Congress of the International Society for the Study of Fatty Acids and Lipids (IS</w:t>
      </w:r>
      <w:r>
        <w:rPr>
          <w:noProof/>
        </w:rPr>
        <w:t>SFAL), Vancouver, BC May 2012</w:t>
      </w:r>
      <w:r>
        <w:t xml:space="preserve"> </w:t>
      </w:r>
    </w:p>
    <w:p w14:paraId="6CC32570" w14:textId="77777777" w:rsidR="004630B6" w:rsidRPr="004630B6" w:rsidRDefault="004630B6"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rPr>
      </w:pPr>
    </w:p>
    <w:p w14:paraId="6CC32571" w14:textId="77777777" w:rsidR="00D61EC1" w:rsidRPr="00D61EC1" w:rsidRDefault="00D61EC1"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D61EC1">
        <w:rPr>
          <w:bCs/>
        </w:rPr>
        <w:t xml:space="preserve">Zhao, Y. </w:t>
      </w:r>
      <w:r w:rsidRPr="00D61EC1">
        <w:t xml:space="preserve">and Whelan, J. Medicinal herbs inhibit castrate-resistant prostate cancer via mechanisms involving AMPK. </w:t>
      </w:r>
      <w:r>
        <w:rPr>
          <w:noProof/>
        </w:rPr>
        <w:t>Experimental Biology ‘12</w:t>
      </w:r>
      <w:r w:rsidRPr="00D61EC1">
        <w:rPr>
          <w:noProof/>
        </w:rPr>
        <w:t xml:space="preserve"> Meeting (FASEB), </w:t>
      </w:r>
      <w:r>
        <w:rPr>
          <w:noProof/>
        </w:rPr>
        <w:t>San Diego, CA</w:t>
      </w:r>
      <w:r w:rsidRPr="00D61EC1">
        <w:rPr>
          <w:noProof/>
        </w:rPr>
        <w:t>,</w:t>
      </w:r>
      <w:r>
        <w:rPr>
          <w:noProof/>
        </w:rPr>
        <w:t xml:space="preserve"> April 2012</w:t>
      </w:r>
      <w:r w:rsidRPr="00D61EC1">
        <w:rPr>
          <w:noProof/>
        </w:rPr>
        <w:t>.</w:t>
      </w:r>
    </w:p>
    <w:p w14:paraId="6CC32572" w14:textId="77777777" w:rsidR="00D61EC1" w:rsidRDefault="00D61EC1"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rPr>
      </w:pPr>
    </w:p>
    <w:p w14:paraId="6CC32573" w14:textId="77777777" w:rsidR="00437015" w:rsidRPr="00437015" w:rsidRDefault="00437015"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437015">
        <w:rPr>
          <w:bCs/>
        </w:rPr>
        <w:t xml:space="preserve">Zhao, Y. </w:t>
      </w:r>
      <w:r w:rsidRPr="00437015">
        <w:t>and Whelan, J. Enhanced effectiveness of using herbs versus their isolated bioactive compounds in a model of castrate-resistant prostate cancer</w:t>
      </w:r>
      <w:r w:rsidRPr="00437015">
        <w:rPr>
          <w:noProof/>
        </w:rPr>
        <w:t xml:space="preserve">. </w:t>
      </w:r>
      <w:r>
        <w:rPr>
          <w:noProof/>
        </w:rPr>
        <w:t xml:space="preserve"> </w:t>
      </w:r>
      <w:r w:rsidRPr="00437015">
        <w:rPr>
          <w:noProof/>
        </w:rPr>
        <w:t>Experimental Biology ‘11 Meeting (FASEB), New Orleans, LA, April 2011.</w:t>
      </w:r>
    </w:p>
    <w:p w14:paraId="6CC32574" w14:textId="77777777" w:rsidR="00437015" w:rsidRDefault="00437015"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rPr>
      </w:pPr>
    </w:p>
    <w:p w14:paraId="6CC32575" w14:textId="77777777" w:rsidR="0015584C" w:rsidRPr="00A76ADF" w:rsidRDefault="0015584C"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rPr>
        <w:t xml:space="preserve">Weldon, </w:t>
      </w:r>
      <w:r w:rsidRPr="00A76ADF">
        <w:t>K.A. and Whelan, J. Building a better mouse diet: comparative effects of various dietary omega-6 fatty acids on tissue fatty acid composition in a mouse model</w:t>
      </w:r>
      <w:r w:rsidRPr="00A76ADF">
        <w:rPr>
          <w:noProof/>
        </w:rPr>
        <w:t>. Experimental Biology ‘11 Meeting (FASEB), New Orleans, LA, April 2011.</w:t>
      </w:r>
      <w:r w:rsidR="00C61926" w:rsidRPr="00A76ADF">
        <w:rPr>
          <w:noProof/>
        </w:rPr>
        <w:t xml:space="preserve"> (Oral presentation)</w:t>
      </w:r>
    </w:p>
    <w:p w14:paraId="6CC32576" w14:textId="77777777" w:rsidR="00064D9F" w:rsidRPr="00A76ADF" w:rsidRDefault="00064D9F"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77" w14:textId="77777777" w:rsidR="00064D9F" w:rsidRPr="00A76ADF" w:rsidRDefault="00064D9F" w:rsidP="00C806D2">
      <w:pPr>
        <w:jc w:val="left"/>
      </w:pPr>
      <w:r w:rsidRPr="00A76ADF">
        <w:lastRenderedPageBreak/>
        <w:t xml:space="preserve">Whelan, J., </w:t>
      </w:r>
      <w:r w:rsidRPr="00A76ADF">
        <w:rPr>
          <w:bCs/>
        </w:rPr>
        <w:t>Huang, E-C.</w:t>
      </w:r>
      <w:r w:rsidRPr="00A76ADF">
        <w:t>, Chen, G., Baek, S.J. and McEntee, M.F. Zyflamend®, a novel HDAC inhibitor, inhibits advanced prostate cancer cell growth and enhances hormone</w:t>
      </w:r>
      <w:r w:rsidRPr="00A76ADF">
        <w:rPr>
          <w:bCs/>
          <w:color w:val="000000"/>
        </w:rPr>
        <w:t xml:space="preserve"> ablation therapy</w:t>
      </w:r>
      <w:r w:rsidRPr="00A76ADF">
        <w:rPr>
          <w:b/>
          <w:bCs/>
          <w:color w:val="000000"/>
        </w:rPr>
        <w:t xml:space="preserve"> </w:t>
      </w:r>
      <w:r w:rsidRPr="00A76ADF">
        <w:t>at physiologically relevant doses and concentrations. American Institute for Cancer Research Annual Meeting, Washington, DC, October, 2010</w:t>
      </w:r>
      <w:r w:rsidR="00C61926" w:rsidRPr="00A76ADF">
        <w:t>.</w:t>
      </w:r>
    </w:p>
    <w:p w14:paraId="6CC32578" w14:textId="77777777" w:rsidR="0015584C" w:rsidRPr="00A76ADF" w:rsidRDefault="0015584C"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79" w14:textId="77777777" w:rsidR="0015584C" w:rsidRPr="00A76ADF" w:rsidRDefault="0015584C"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iCs/>
          <w:noProof/>
        </w:rPr>
        <w:t xml:space="preserve">Huang, E-C., Chen, G., </w:t>
      </w:r>
      <w:r w:rsidRPr="00A76ADF">
        <w:rPr>
          <w:color w:val="000000"/>
        </w:rPr>
        <w:t>Baek, S.,</w:t>
      </w:r>
      <w:r w:rsidRPr="00A76ADF">
        <w:rPr>
          <w:bCs/>
          <w:iCs/>
          <w:noProof/>
        </w:rPr>
        <w:t xml:space="preserve"> McEntee, M.F. and Whelan, J</w:t>
      </w:r>
      <w:r w:rsidRPr="00A76ADF">
        <w:rPr>
          <w:b/>
          <w:bCs/>
          <w:iCs/>
          <w:noProof/>
        </w:rPr>
        <w:t>.</w:t>
      </w:r>
      <w:r w:rsidRPr="00A76ADF">
        <w:rPr>
          <w:bCs/>
          <w:iCs/>
          <w:noProof/>
        </w:rPr>
        <w:t xml:space="preserve"> </w:t>
      </w:r>
      <w:r w:rsidRPr="00A76ADF">
        <w:t>Medicinal herbs inhibit prostate cancer via PI3 kinase and p21 mechanisms.</w:t>
      </w:r>
      <w:r w:rsidRPr="00A76ADF">
        <w:rPr>
          <w:noProof/>
        </w:rPr>
        <w:t xml:space="preserve"> Experimental Biology ‘10 Meeting (FASEB), Anaheim, CA, April 2010.</w:t>
      </w:r>
      <w:r w:rsidR="00C61926" w:rsidRPr="00A76ADF">
        <w:rPr>
          <w:noProof/>
        </w:rPr>
        <w:t xml:space="preserve"> (Oral presentation)</w:t>
      </w:r>
    </w:p>
    <w:p w14:paraId="6CC3257A" w14:textId="77777777" w:rsidR="0015584C" w:rsidRPr="00A76ADF" w:rsidRDefault="0015584C"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rPr>
      </w:pPr>
    </w:p>
    <w:p w14:paraId="6CC3257B" w14:textId="77777777" w:rsidR="0015584C" w:rsidRPr="00A76ADF" w:rsidRDefault="0015584C" w:rsidP="00C806D2">
      <w:pPr>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rPr>
        <w:t xml:space="preserve">Rett, B.S. and Whelan, J. </w:t>
      </w:r>
      <w:r w:rsidRPr="00A76ADF">
        <w:t>Systematic review of the effect of dietary linoleic acid on changes of tissue levels of arachidonic acid and docosahexaenoic acid in humans</w:t>
      </w:r>
      <w:r w:rsidRPr="00A76ADF">
        <w:rPr>
          <w:noProof/>
        </w:rPr>
        <w:t>. Experimental Biology ‘10 Meeting (FASEB), Anaheim, CA, April 2010.</w:t>
      </w:r>
      <w:r w:rsidR="00C61926" w:rsidRPr="00A76ADF">
        <w:rPr>
          <w:noProof/>
        </w:rPr>
        <w:t xml:space="preserve"> (Oral presentation)</w:t>
      </w:r>
    </w:p>
    <w:p w14:paraId="6CC3257C" w14:textId="77777777" w:rsidR="0015584C" w:rsidRPr="00A76ADF" w:rsidRDefault="0015584C" w:rsidP="00C806D2">
      <w:pPr>
        <w:jc w:val="left"/>
        <w:rPr>
          <w:bCs/>
          <w:iCs/>
          <w:noProof/>
          <w:u w:val="single"/>
        </w:rPr>
      </w:pPr>
    </w:p>
    <w:p w14:paraId="6CC3257D" w14:textId="77777777" w:rsidR="0015584C" w:rsidRPr="00A76ADF" w:rsidRDefault="0015584C" w:rsidP="00C806D2">
      <w:pPr>
        <w:jc w:val="left"/>
        <w:rPr>
          <w:noProof/>
        </w:rPr>
      </w:pPr>
      <w:r w:rsidRPr="00A76ADF">
        <w:rPr>
          <w:bCs/>
          <w:iCs/>
          <w:noProof/>
        </w:rPr>
        <w:t>Huang, E-C</w:t>
      </w:r>
      <w:r w:rsidRPr="00A76ADF">
        <w:rPr>
          <w:bCs/>
          <w:iCs/>
          <w:noProof/>
          <w:u w:val="single"/>
        </w:rPr>
        <w:t>.</w:t>
      </w:r>
      <w:r w:rsidRPr="00A76ADF">
        <w:rPr>
          <w:bCs/>
          <w:iCs/>
          <w:noProof/>
        </w:rPr>
        <w:t>, McEntee, M.F.,</w:t>
      </w:r>
      <w:r w:rsidRPr="00A76ADF">
        <w:rPr>
          <w:color w:val="000000"/>
        </w:rPr>
        <w:t xml:space="preserve"> Baek, S.</w:t>
      </w:r>
      <w:r w:rsidRPr="00A76ADF">
        <w:rPr>
          <w:bCs/>
          <w:iCs/>
          <w:noProof/>
        </w:rPr>
        <w:t xml:space="preserve"> and Whelan, J. </w:t>
      </w:r>
      <w:r w:rsidRPr="00A76ADF">
        <w:rPr>
          <w:bCs/>
          <w:color w:val="000000"/>
        </w:rPr>
        <w:t xml:space="preserve">Synergistic effect of Zyflamend® and hormone ablation therapy on prostate cancer regression. </w:t>
      </w:r>
      <w:r w:rsidRPr="00A76ADF">
        <w:rPr>
          <w:noProof/>
        </w:rPr>
        <w:t>Experimental Biology ‘09 Meeting (FASEB), New Orleans, LA, April 2009.</w:t>
      </w:r>
    </w:p>
    <w:p w14:paraId="6CC3257E" w14:textId="77777777" w:rsidR="0015584C" w:rsidRPr="00A76ADF" w:rsidRDefault="0015584C" w:rsidP="00C806D2">
      <w:pPr>
        <w:jc w:val="left"/>
        <w:rPr>
          <w:noProof/>
        </w:rPr>
      </w:pPr>
    </w:p>
    <w:p w14:paraId="6CC3257F" w14:textId="77777777" w:rsidR="0015584C" w:rsidRPr="00A76ADF" w:rsidRDefault="00C31094" w:rsidP="00C806D2">
      <w:pPr>
        <w:jc w:val="left"/>
        <w:rPr>
          <w:noProof/>
        </w:rPr>
      </w:pPr>
      <w:r w:rsidRPr="00A76ADF">
        <w:rPr>
          <w:bCs/>
          <w:iCs/>
          <w:noProof/>
        </w:rPr>
        <w:t>Huang, E-C.</w:t>
      </w:r>
      <w:r w:rsidR="0015584C" w:rsidRPr="00A76ADF">
        <w:rPr>
          <w:bCs/>
          <w:iCs/>
          <w:noProof/>
        </w:rPr>
        <w:t xml:space="preserve"> and Whelan, J. </w:t>
      </w:r>
      <w:r w:rsidR="0015584C" w:rsidRPr="00A76ADF">
        <w:rPr>
          <w:bCs/>
          <w:noProof/>
        </w:rPr>
        <w:t xml:space="preserve">Effects of Dietary α-Linolenic Acid  on Hepatic Gene Expression Patterns In C57BL/6J Mice When Probvided at Human Equivalent Doses. </w:t>
      </w:r>
      <w:r w:rsidR="0015584C" w:rsidRPr="00A76ADF">
        <w:rPr>
          <w:noProof/>
        </w:rPr>
        <w:t>8</w:t>
      </w:r>
      <w:r w:rsidR="0015584C" w:rsidRPr="00A76ADF">
        <w:rPr>
          <w:noProof/>
          <w:vertAlign w:val="superscript"/>
        </w:rPr>
        <w:t>th</w:t>
      </w:r>
      <w:r w:rsidR="0015584C" w:rsidRPr="00A76ADF">
        <w:rPr>
          <w:noProof/>
        </w:rPr>
        <w:t xml:space="preserve"> Congress of the International Society for the Study of Fatty Acids and Lipids (ISSFAL), Kansas City, MO May 2008. Selected as the outstanding research paper by a young investigator (Eligibility: Assist Prof or earlier in career)</w:t>
      </w:r>
    </w:p>
    <w:p w14:paraId="6CC32580" w14:textId="77777777" w:rsidR="0015584C" w:rsidRPr="00A76ADF" w:rsidRDefault="0015584C" w:rsidP="00C806D2">
      <w:pPr>
        <w:jc w:val="left"/>
        <w:rPr>
          <w:noProof/>
        </w:rPr>
      </w:pPr>
    </w:p>
    <w:p w14:paraId="6CC32581" w14:textId="77777777" w:rsidR="0015584C" w:rsidRPr="00A76ADF" w:rsidRDefault="0015584C" w:rsidP="00C806D2">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noProof/>
        </w:rPr>
      </w:pPr>
      <w:r w:rsidRPr="00A76ADF">
        <w:rPr>
          <w:noProof/>
        </w:rPr>
        <w:t>Whelan, J. and Jones, L.</w:t>
      </w:r>
      <w:r w:rsidRPr="00A76ADF">
        <w:rPr>
          <w:bCs/>
          <w:color w:val="000000"/>
        </w:rPr>
        <w:t xml:space="preserve"> Dietary </w:t>
      </w:r>
      <w:r w:rsidRPr="00A76ADF">
        <w:rPr>
          <w:bCs/>
          <w:color w:val="000000"/>
          <w:lang w:val="el-GR"/>
        </w:rPr>
        <w:t>α</w:t>
      </w:r>
      <w:r w:rsidRPr="00A76ADF">
        <w:rPr>
          <w:bCs/>
          <w:color w:val="000000"/>
        </w:rPr>
        <w:t>-Linolenic Acid is not an Effective Contributor to Tissue Content of EPA or DHA in Humans Consuming a Western Diet</w:t>
      </w:r>
      <w:r w:rsidRPr="00A76ADF">
        <w:rPr>
          <w:noProof/>
        </w:rPr>
        <w:t>. 8</w:t>
      </w:r>
      <w:r w:rsidRPr="00A76ADF">
        <w:rPr>
          <w:noProof/>
          <w:vertAlign w:val="superscript"/>
        </w:rPr>
        <w:t>th</w:t>
      </w:r>
      <w:r w:rsidRPr="00A76ADF">
        <w:rPr>
          <w:noProof/>
        </w:rPr>
        <w:t xml:space="preserve"> Congress of the International Society for the Study of Fatty Acids and Lipids (ISSFAL), Kansas City, MO May 2008.</w:t>
      </w:r>
      <w:r w:rsidR="00C61926" w:rsidRPr="00A76ADF">
        <w:rPr>
          <w:noProof/>
        </w:rPr>
        <w:t xml:space="preserve"> (Oral presentation)</w:t>
      </w:r>
    </w:p>
    <w:p w14:paraId="6CC32582"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83" w14:textId="77777777" w:rsidR="0015584C" w:rsidRPr="00A76ADF" w:rsidRDefault="00C31094"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noProof/>
        </w:rPr>
      </w:pPr>
      <w:r w:rsidRPr="00A76ADF">
        <w:rPr>
          <w:bCs/>
          <w:iCs/>
          <w:noProof/>
        </w:rPr>
        <w:t>Huang, E-C.</w:t>
      </w:r>
      <w:r w:rsidR="0015584C" w:rsidRPr="00A76ADF">
        <w:rPr>
          <w:bCs/>
          <w:iCs/>
          <w:noProof/>
        </w:rPr>
        <w:t xml:space="preserve">, McEntee, Michael F. and Whelan, J. </w:t>
      </w:r>
      <w:r w:rsidR="0015584C" w:rsidRPr="00A76ADF">
        <w:rPr>
          <w:bCs/>
          <w:noProof/>
        </w:rPr>
        <w:t xml:space="preserve">Zyflamend®, a multi-herb extract with anticancer properties, inhibits prostate cancer cell growth </w:t>
      </w:r>
      <w:r w:rsidR="0015584C" w:rsidRPr="00A76ADF">
        <w:rPr>
          <w:bCs/>
          <w:i/>
          <w:iCs/>
          <w:noProof/>
        </w:rPr>
        <w:t>in vitro</w:t>
      </w:r>
      <w:r w:rsidR="0015584C" w:rsidRPr="00A76ADF">
        <w:rPr>
          <w:bCs/>
          <w:noProof/>
        </w:rPr>
        <w:t xml:space="preserve"> and </w:t>
      </w:r>
      <w:r w:rsidR="0015584C" w:rsidRPr="00A76ADF">
        <w:rPr>
          <w:bCs/>
          <w:i/>
          <w:iCs/>
          <w:noProof/>
        </w:rPr>
        <w:t>in vivo.</w:t>
      </w:r>
      <w:r w:rsidR="0015584C" w:rsidRPr="00A76ADF">
        <w:rPr>
          <w:bCs/>
          <w:noProof/>
        </w:rPr>
        <w:t xml:space="preserve"> </w:t>
      </w:r>
      <w:r w:rsidR="0015584C" w:rsidRPr="00A76ADF">
        <w:rPr>
          <w:noProof/>
        </w:rPr>
        <w:t>Annual Meeting of the American Institute for Cancer Research, Washington, DC, June 2008.</w:t>
      </w:r>
    </w:p>
    <w:p w14:paraId="6CC32584"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85"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noProof/>
        </w:rPr>
      </w:pPr>
      <w:r w:rsidRPr="00A76ADF">
        <w:rPr>
          <w:noProof/>
        </w:rPr>
        <w:t xml:space="preserve">Whelan, J. and Jones, L. </w:t>
      </w:r>
      <w:r w:rsidRPr="00A76ADF">
        <w:rPr>
          <w:bCs/>
          <w:noProof/>
        </w:rPr>
        <w:t>Determining Human Equivalent Doses of Dietary PUFA in Rodent Diets to Improve Pre-clinical Screening for Cancer using Experimental Models.</w:t>
      </w:r>
      <w:r w:rsidRPr="00A76ADF">
        <w:rPr>
          <w:noProof/>
        </w:rPr>
        <w:t xml:space="preserve"> Annual Meeting of the American Institute for Cancer Research, Washington, DC, June 2008.</w:t>
      </w:r>
    </w:p>
    <w:p w14:paraId="6CC32586"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noProof/>
        </w:rPr>
      </w:pPr>
    </w:p>
    <w:p w14:paraId="6CC32587"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and Jones, L. Impact of Dietary Omega-3 Polyunsaturated Fats on Tissue Changes: Are Plant Sources of Omega-3 Fats Equivalent to Dietary Sources from Fish?  The American Dietetics Association's Food and Nutrition Conference and Expo (FNCE) 2006 Annual Meeting, Honolulu, Hawaii, Sept 2006.</w:t>
      </w:r>
      <w:r w:rsidR="00C61926" w:rsidRPr="00A76ADF">
        <w:rPr>
          <w:noProof/>
        </w:rPr>
        <w:t xml:space="preserve"> (Invited plenary speaker)</w:t>
      </w:r>
    </w:p>
    <w:p w14:paraId="6CC32588"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89"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McEntee, M.F., Whelan, J. Zeigler, C., Tomer, K.  Dietary Polyunsaturated Fatty Acids and progression of Prostatic Cancer to Androgen-Independent Growth", 7</w:t>
      </w:r>
      <w:r w:rsidRPr="00A76ADF">
        <w:rPr>
          <w:noProof/>
          <w:vertAlign w:val="superscript"/>
        </w:rPr>
        <w:t>th</w:t>
      </w:r>
      <w:r w:rsidRPr="00A76ADF">
        <w:rPr>
          <w:noProof/>
        </w:rPr>
        <w:t xml:space="preserve"> Congress of the International Society for the Study of Fatty Acids and Lipids (ISSFAL), Cairns, Australia, July 2006. </w:t>
      </w:r>
      <w:r w:rsidR="00C61926" w:rsidRPr="00A76ADF">
        <w:rPr>
          <w:noProof/>
        </w:rPr>
        <w:t>(Oral presentation)</w:t>
      </w:r>
    </w:p>
    <w:p w14:paraId="6CC3258A"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8B"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and Jones, L.Dietary N-3 Polyunsaturated Fatty Acidsand Tissue Changers: A Systematic Review of the Human Literature, 7</w:t>
      </w:r>
      <w:r w:rsidRPr="00A76ADF">
        <w:rPr>
          <w:noProof/>
          <w:vertAlign w:val="superscript"/>
        </w:rPr>
        <w:t>th</w:t>
      </w:r>
      <w:r w:rsidRPr="00A76ADF">
        <w:rPr>
          <w:noProof/>
        </w:rPr>
        <w:t xml:space="preserve"> Congress of the International Society for the Study of Fatty Acids and Lipids (ISSFAL), Cairns, Australia, 2006.</w:t>
      </w:r>
      <w:r w:rsidR="0078523D" w:rsidRPr="00A76ADF">
        <w:rPr>
          <w:noProof/>
        </w:rPr>
        <w:t xml:space="preserve"> (Oral presentation)</w:t>
      </w:r>
    </w:p>
    <w:p w14:paraId="6CC3258C"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 </w:t>
      </w:r>
    </w:p>
    <w:p w14:paraId="6CC3258D"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lastRenderedPageBreak/>
        <w:t>Whelan, J. and Jones, L., Determining Human Equivalent Doses of N-3 PUFA in Rodent Diets for Improved Pre-Clinical Screening Using Animal Models, 7</w:t>
      </w:r>
      <w:r w:rsidRPr="00A76ADF">
        <w:rPr>
          <w:noProof/>
          <w:vertAlign w:val="superscript"/>
        </w:rPr>
        <w:t>th</w:t>
      </w:r>
      <w:r w:rsidRPr="00A76ADF">
        <w:rPr>
          <w:noProof/>
        </w:rPr>
        <w:t xml:space="preserve"> Congress of the International Society for the Study of Fatty Acids and Lipids (ISSFAL), Cairns, Australia, July 2006. </w:t>
      </w:r>
      <w:r w:rsidR="0078523D" w:rsidRPr="00A76ADF">
        <w:rPr>
          <w:noProof/>
        </w:rPr>
        <w:t xml:space="preserve"> (Oral presentation)</w:t>
      </w:r>
    </w:p>
    <w:p w14:paraId="6CC3258E"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8F"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The Power of the Polys: Dietary Polyunsaturated fats, from the L</w:t>
      </w:r>
      <w:r w:rsidR="00C31094" w:rsidRPr="00A76ADF">
        <w:rPr>
          <w:noProof/>
        </w:rPr>
        <w:t>and, to the Lab, to the Clinic</w:t>
      </w:r>
      <w:r w:rsidRPr="00A76ADF">
        <w:rPr>
          <w:noProof/>
        </w:rPr>
        <w:t>, 21st National Conference of the American Academy of Nurse Practitioners, Grapevine, TX, June 2006.</w:t>
      </w:r>
      <w:r w:rsidR="0078523D" w:rsidRPr="00A76ADF">
        <w:rPr>
          <w:noProof/>
        </w:rPr>
        <w:t xml:space="preserve"> (Oral presentation)</w:t>
      </w:r>
    </w:p>
    <w:p w14:paraId="6CC32590"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91" w14:textId="77777777" w:rsidR="0015584C" w:rsidRPr="00A76ADF" w:rsidRDefault="00C31094"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w:t>
      </w:r>
      <w:r w:rsidR="0015584C" w:rsidRPr="00A76ADF">
        <w:rPr>
          <w:noProof/>
        </w:rPr>
        <w:t>. and Jones, L., A systematic review of the literature: Dietary omega-3 fatty acids and tissue changes.  Experimental Biology ‘06 Meeting (FASEB), San Francisco, CA, April 2006.</w:t>
      </w:r>
    </w:p>
    <w:p w14:paraId="6CC32592"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93" w14:textId="77777777" w:rsidR="0015584C" w:rsidRPr="00A76ADF" w:rsidRDefault="00C31094"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w:t>
      </w:r>
      <w:r w:rsidR="0015584C" w:rsidRPr="00A76ADF">
        <w:rPr>
          <w:noProof/>
        </w:rPr>
        <w:t>. and Jones, L.,  Allometric Scaling: Determining human equivalent doses for n-3 PUFA in rodent diets.  Experimental Biology ‘06 Meeting (FASEB), San Francisco, CA, April 2006.</w:t>
      </w:r>
    </w:p>
    <w:p w14:paraId="6CC32594"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360"/>
        <w:jc w:val="left"/>
        <w:rPr>
          <w:noProof/>
        </w:rPr>
      </w:pPr>
    </w:p>
    <w:p w14:paraId="6CC32595"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Jones, L. and Whelan, J., Human Equivalent Dose Modeling for Omega-3 Fatty Acid Supplementation in C57BL/6J Mice.  Experimental Biology ‘05 Meeting (FASEB), San Diego, CA, April 2005.</w:t>
      </w:r>
    </w:p>
    <w:p w14:paraId="6CC32596"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97"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noProof/>
        </w:rPr>
      </w:pPr>
      <w:r w:rsidRPr="00A76ADF">
        <w:rPr>
          <w:noProof/>
        </w:rPr>
        <w:t>Whelan, J., Lee, J.S., Ding, S., McEntee, M.F., And Zemel, M.B. Diet and Calcium on Intestinal Tumorigenesis. Annual Meeting of the American Institute for Cancer Research, Washington, DC,  June 2005.</w:t>
      </w:r>
    </w:p>
    <w:p w14:paraId="6CC32598"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99"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Ding, S., McEntee, M.F., Whelan, J. And Zemel, M.B.  Interaction of Calcium and Obesity in Modulating Intestinal Tumorigenesis.  Experimental Biology ‘05 Meeting (FASEB), San Diego, CA, April 2005.</w:t>
      </w:r>
    </w:p>
    <w:p w14:paraId="6CC3259A"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9B"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Lee, J.S., McEntee, M.F., Sun, X., Zemel, M.B. and Whelan, J.  Dietary Calcium and Intestinal Tumorigenesis.    Experimental Biology ‘05 Meeting (FASEB), Washington, D.C. , April 2004.</w:t>
      </w:r>
    </w:p>
    <w:p w14:paraId="6CC3259C"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p>
    <w:p w14:paraId="6CC3259D" w14:textId="77777777" w:rsidR="0015584C" w:rsidRPr="00A76ADF" w:rsidRDefault="00C31094"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Ziegler, C</w:t>
      </w:r>
      <w:r w:rsidR="0015584C" w:rsidRPr="00A76ADF">
        <w:rPr>
          <w:noProof/>
        </w:rPr>
        <w:t>., McEntee, M.F., Rainwater, L. and Whelan, J.,  In Vivo Effects of Trans-Resveratrol on Intestinal Tumorigenesis COX-2 Expression.  Experimental Biology ‘02 Meeting (FASEB), New Orleans, LA, April 2002.</w:t>
      </w:r>
    </w:p>
    <w:p w14:paraId="6CC3259E"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9F" w14:textId="77777777" w:rsidR="0015584C" w:rsidRPr="00A76ADF" w:rsidRDefault="0015584C" w:rsidP="00C806D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McEntee, M.F., Petrik, M.H., Shi, H., and Zemel, M.B.  Modulation of Prostaglandin E</w:t>
      </w:r>
      <w:r w:rsidRPr="00A76ADF">
        <w:rPr>
          <w:noProof/>
          <w:vertAlign w:val="subscript"/>
        </w:rPr>
        <w:t>2</w:t>
      </w:r>
      <w:r w:rsidRPr="00A76ADF">
        <w:rPr>
          <w:noProof/>
        </w:rPr>
        <w:t xml:space="preserve"> and Intracellular Calcium on Intestinal Tumorigenesis. .  93</w:t>
      </w:r>
      <w:r w:rsidRPr="00A76ADF">
        <w:rPr>
          <w:noProof/>
          <w:vertAlign w:val="superscript"/>
        </w:rPr>
        <w:t>rd</w:t>
      </w:r>
      <w:r w:rsidRPr="00A76ADF">
        <w:rPr>
          <w:noProof/>
        </w:rPr>
        <w:t xml:space="preserve"> Annual Meeting of the American Association for Cancer Research, San Francisco, CA,  April 2002.</w:t>
      </w:r>
    </w:p>
    <w:p w14:paraId="6CC325A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A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McEntee, M.F., Rainwater, L. and Whelan, J.  Cyclooxygenase-2 (COX-2) and Cytosolic Phospholipase A</w:t>
      </w:r>
      <w:r w:rsidRPr="00A76ADF">
        <w:rPr>
          <w:noProof/>
          <w:vertAlign w:val="subscript"/>
        </w:rPr>
        <w:t>2</w:t>
      </w:r>
      <w:r w:rsidRPr="00A76ADF">
        <w:rPr>
          <w:noProof/>
        </w:rPr>
        <w:t xml:space="preserve"> (cPLA</w:t>
      </w:r>
      <w:r w:rsidRPr="00A76ADF">
        <w:rPr>
          <w:noProof/>
          <w:vertAlign w:val="subscript"/>
        </w:rPr>
        <w:t>2</w:t>
      </w:r>
      <w:r w:rsidRPr="00A76ADF">
        <w:rPr>
          <w:noProof/>
        </w:rPr>
        <w:t>) Co-localize in Stromal Cells of Apc(Min/+) Mouse Intestinal Adenomas, and Levels Change with Sulindac-Induced Tumor Regression.  93</w:t>
      </w:r>
      <w:r w:rsidRPr="00A76ADF">
        <w:rPr>
          <w:noProof/>
          <w:vertAlign w:val="superscript"/>
        </w:rPr>
        <w:t>rd</w:t>
      </w:r>
      <w:r w:rsidRPr="00A76ADF">
        <w:rPr>
          <w:noProof/>
        </w:rPr>
        <w:t xml:space="preserve"> Annual Meeting of the American Association for Cancer Research, San Francisco, CA,  April 2002.</w:t>
      </w:r>
    </w:p>
    <w:p w14:paraId="6CC325A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A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McEntee, M.F., Hansen-Petrik, M. And and Obukowicz, M.G.  The Role of Ararchidonic Acid and Prostaglandin E</w:t>
      </w:r>
      <w:r w:rsidRPr="00A76ADF">
        <w:rPr>
          <w:noProof/>
          <w:vertAlign w:val="subscript"/>
        </w:rPr>
        <w:t>2</w:t>
      </w:r>
      <w:r w:rsidRPr="00A76ADF">
        <w:rPr>
          <w:noProof/>
        </w:rPr>
        <w:t xml:space="preserve"> as Key Mediators of Intestinal Tumorigenesis.  American Institute for Cancer Research’s 11</w:t>
      </w:r>
      <w:r w:rsidRPr="00A76ADF">
        <w:rPr>
          <w:noProof/>
          <w:vertAlign w:val="superscript"/>
        </w:rPr>
        <w:t>th</w:t>
      </w:r>
      <w:r w:rsidRPr="00A76ADF">
        <w:rPr>
          <w:noProof/>
        </w:rPr>
        <w:t xml:space="preserve"> Annual Conference on “diet, Nutrition and Cancer”,  Washington, D.C., July. 2001.</w:t>
      </w:r>
    </w:p>
    <w:p w14:paraId="6CC325A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A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Hansen-Petrik, M., McEntee, M.F., Obukowicz, M.G., Johnson, B, Chiu, C.-C. and Whelan, J.  Dietary Omega-3 Fatty Acids, the Arachidonic Acid Cascade and Intestinal Tumorigenesis.  Conference on </w:t>
      </w:r>
      <w:r w:rsidRPr="00A76ADF">
        <w:rPr>
          <w:noProof/>
        </w:rPr>
        <w:lastRenderedPageBreak/>
        <w:t>Cellular and Molecular Aspects of Omega-3 Fatty Acids and Cancer. Breckenridge, CO, June 2001.</w:t>
      </w:r>
    </w:p>
    <w:p w14:paraId="6CC325A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p>
    <w:p w14:paraId="6CC325A7"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Kabakibi, A., Hummert, S.L., Whelan, J., McEntee, M.F., Ursin, V. and Obukowicz, M.G. Metabolic, Anti-Cancer, and Anti-inflammatory Actions of Stearidonic Acid. 92nd Annual American Oil Chemists Society Meeting, Minneapolis, MN, May 2001.</w:t>
      </w:r>
    </w:p>
    <w:p w14:paraId="6CC325A8"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A9"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McEntee, M.F. and Hansen Petrik, M.  Prostaglandin E</w:t>
      </w:r>
      <w:r w:rsidRPr="00A76ADF">
        <w:rPr>
          <w:noProof/>
          <w:vertAlign w:val="subscript"/>
        </w:rPr>
        <w:t>2</w:t>
      </w:r>
      <w:r w:rsidRPr="00A76ADF">
        <w:rPr>
          <w:noProof/>
        </w:rPr>
        <w:t xml:space="preserve"> Mediates Intestinal Tumorigenesis</w:t>
      </w:r>
      <w:r w:rsidRPr="00A76ADF">
        <w:rPr>
          <w:i/>
          <w:iCs/>
          <w:noProof/>
        </w:rPr>
        <w:t xml:space="preserve"> In Vivo</w:t>
      </w:r>
      <w:r w:rsidRPr="00A76ADF">
        <w:rPr>
          <w:noProof/>
        </w:rPr>
        <w:t>.    Experimental Biology ‘01 Meeting (FASEB), Orlando, FL, April 2001.</w:t>
      </w:r>
    </w:p>
    <w:p w14:paraId="6CC325AA"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AB"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Ziegler, C., McEntee, M.F., Hansen Petrik, M., Johnson, B.T.  and Whelan, J.  </w:t>
      </w:r>
      <w:r w:rsidRPr="00A76ADF">
        <w:rPr>
          <w:i/>
          <w:iCs/>
          <w:noProof/>
        </w:rPr>
        <w:t>In Vivo</w:t>
      </w:r>
      <w:r w:rsidRPr="00A76ADF">
        <w:rPr>
          <w:noProof/>
        </w:rPr>
        <w:t xml:space="preserve"> Effects of Trans-Resveratrol on Intestinal Tumorigenesis.   Experimental Biology ‘01 Meeting (FASEB), Orlando, FL, April 2001.</w:t>
      </w:r>
    </w:p>
    <w:p w14:paraId="6CC325AC"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McEntee, M.F. and Hansen Petrik, M.  Prostaglandin E</w:t>
      </w:r>
      <w:r w:rsidRPr="00A76ADF">
        <w:rPr>
          <w:noProof/>
          <w:vertAlign w:val="subscript"/>
        </w:rPr>
        <w:t>2</w:t>
      </w:r>
      <w:r w:rsidRPr="00A76ADF">
        <w:rPr>
          <w:noProof/>
        </w:rPr>
        <w:t xml:space="preserve"> Mediates Intestinal Tumorigenesis</w:t>
      </w:r>
      <w:r w:rsidRPr="00A76ADF">
        <w:rPr>
          <w:i/>
          <w:iCs/>
          <w:noProof/>
        </w:rPr>
        <w:t xml:space="preserve"> In Vivo</w:t>
      </w:r>
      <w:r w:rsidRPr="00A76ADF">
        <w:rPr>
          <w:noProof/>
        </w:rPr>
        <w:t>.  92</w:t>
      </w:r>
      <w:r w:rsidRPr="00A76ADF">
        <w:rPr>
          <w:noProof/>
          <w:vertAlign w:val="superscript"/>
        </w:rPr>
        <w:t>nd</w:t>
      </w:r>
      <w:r w:rsidRPr="00A76ADF">
        <w:rPr>
          <w:noProof/>
        </w:rPr>
        <w:t xml:space="preserve"> Annual Meeting of the American Association for Cancer Research, New Orleans, LA April 2001. </w:t>
      </w:r>
    </w:p>
    <w:p w14:paraId="6CC325AD"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AE"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Ziegler, C., McEntee, M.F., Hansen Petrik, M., Johnson, B.T.  and Whelan, J.  Dietary Resveratrol Failed to Reduce Intestinal Tumors in </w:t>
      </w:r>
      <w:r w:rsidRPr="00A76ADF">
        <w:rPr>
          <w:i/>
          <w:iCs/>
          <w:noProof/>
        </w:rPr>
        <w:t>Apc</w:t>
      </w:r>
      <w:r w:rsidRPr="00A76ADF">
        <w:rPr>
          <w:i/>
          <w:iCs/>
          <w:noProof/>
          <w:vertAlign w:val="superscript"/>
        </w:rPr>
        <w:t>Min/+</w:t>
      </w:r>
      <w:r w:rsidRPr="00A76ADF">
        <w:rPr>
          <w:noProof/>
        </w:rPr>
        <w:t xml:space="preserve"> Mice. 35</w:t>
      </w:r>
      <w:r w:rsidRPr="00A76ADF">
        <w:rPr>
          <w:noProof/>
          <w:vertAlign w:val="superscript"/>
        </w:rPr>
        <w:t>th</w:t>
      </w:r>
      <w:r w:rsidRPr="00A76ADF">
        <w:rPr>
          <w:noProof/>
        </w:rPr>
        <w:t xml:space="preserve"> Annual Southeastern Regional Lipids Conference, Cashiers, NC, November, 2000.  </w:t>
      </w:r>
    </w:p>
    <w:p w14:paraId="6CC325AF"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Kabakibi,  A. Green,  S.L., Duffin, K.L.,Ursin, V., Knauf, V., Whelan, J., McEntee, M.F. and Obukowicz, M.G.  Profiling of Polyunsaturated Fatty Acids as Anti-Inflammatory and Anti-Cancer Dietary Agents. International Society for the Study of Fatty Acids and Lipids (ISSFAL) Conference, Tsukuba, Japan, 2000 (Oral presentation)</w:t>
      </w:r>
    </w:p>
    <w:p w14:paraId="6CC325B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Hansen Petrik, M., McEntee, M.F.,  John</w:t>
      </w:r>
      <w:r w:rsidR="0084244F" w:rsidRPr="00A76ADF">
        <w:rPr>
          <w:noProof/>
        </w:rPr>
        <w:t>son, B.T. and Whelan, J.,</w:t>
      </w:r>
      <w:r w:rsidRPr="00A76ADF">
        <w:rPr>
          <w:noProof/>
        </w:rPr>
        <w:t xml:space="preserve">  Dietary N-3 Polyunsaturated Fatty Acids Reduce Intestinal Tumors </w:t>
      </w:r>
      <w:r w:rsidRPr="00A76ADF">
        <w:rPr>
          <w:i/>
          <w:iCs/>
          <w:noProof/>
        </w:rPr>
        <w:t>In Vivo</w:t>
      </w:r>
      <w:r w:rsidRPr="00A76ADF">
        <w:rPr>
          <w:noProof/>
        </w:rPr>
        <w:t xml:space="preserve"> by Antagonizing Ararchidonate.  Experimental Biology ‘00 Meeting (FASEB), San Diego, CA, April 2000.  (ASNS Graduate Student Research Award) (Oral presentation)</w:t>
      </w:r>
    </w:p>
    <w:p w14:paraId="6CC325B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Hansen Petrik, M., McEntee, M.F.,  John</w:t>
      </w:r>
      <w:r w:rsidR="0084244F" w:rsidRPr="00A76ADF">
        <w:rPr>
          <w:noProof/>
        </w:rPr>
        <w:t>son, B.T. and Whelan, J.,</w:t>
      </w:r>
      <w:r w:rsidRPr="00A76ADF">
        <w:rPr>
          <w:noProof/>
        </w:rPr>
        <w:t xml:space="preserve"> Dietary Conjugated Linoleic Acid and γ-Linolenic Acid Fail to Reduce Intestinal Tumors in </w:t>
      </w:r>
      <w:r w:rsidRPr="00A76ADF">
        <w:rPr>
          <w:i/>
          <w:iCs/>
          <w:noProof/>
        </w:rPr>
        <w:t>Apc</w:t>
      </w:r>
      <w:r w:rsidRPr="00A76ADF">
        <w:rPr>
          <w:i/>
          <w:iCs/>
          <w:noProof/>
          <w:vertAlign w:val="superscript"/>
        </w:rPr>
        <w:t>Min/+</w:t>
      </w:r>
      <w:r w:rsidRPr="00A76ADF">
        <w:rPr>
          <w:noProof/>
        </w:rPr>
        <w:t xml:space="preserve"> Mice.  Experimental Biology ‘00 Meeting (FASEB), San Diego, CA, April 2000.  (Oral presentation)</w:t>
      </w:r>
    </w:p>
    <w:p w14:paraId="6CC325B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Shahnaz, S.</w:t>
      </w:r>
      <w:r w:rsidRPr="00A76ADF">
        <w:rPr>
          <w:noProof/>
          <w:u w:val="single"/>
        </w:rPr>
        <w:t xml:space="preserve"> </w:t>
      </w:r>
      <w:r w:rsidRPr="00A76ADF">
        <w:rPr>
          <w:noProof/>
        </w:rPr>
        <w:t>, Hansen Petrik, M., McEntee, M.F.</w:t>
      </w:r>
      <w:r w:rsidR="0084244F" w:rsidRPr="00A76ADF">
        <w:rPr>
          <w:noProof/>
        </w:rPr>
        <w:t xml:space="preserve">, Johnson, B.T.  and Whelan, J. </w:t>
      </w:r>
      <w:r w:rsidRPr="00A76ADF">
        <w:rPr>
          <w:noProof/>
        </w:rPr>
        <w:t xml:space="preserve"> Effects of Butyrate on Intestinal Tumorigenesis using </w:t>
      </w:r>
      <w:r w:rsidRPr="00A76ADF">
        <w:rPr>
          <w:i/>
          <w:iCs/>
          <w:noProof/>
        </w:rPr>
        <w:t>In Vivo</w:t>
      </w:r>
      <w:r w:rsidRPr="00A76ADF">
        <w:rPr>
          <w:noProof/>
        </w:rPr>
        <w:t xml:space="preserve"> and </w:t>
      </w:r>
      <w:r w:rsidRPr="00A76ADF">
        <w:rPr>
          <w:i/>
          <w:iCs/>
          <w:noProof/>
        </w:rPr>
        <w:t>In Vitro</w:t>
      </w:r>
      <w:r w:rsidRPr="00A76ADF">
        <w:rPr>
          <w:noProof/>
        </w:rPr>
        <w:t xml:space="preserve"> Models with </w:t>
      </w:r>
      <w:r w:rsidRPr="00A76ADF">
        <w:rPr>
          <w:i/>
          <w:iCs/>
          <w:noProof/>
        </w:rPr>
        <w:t>APC</w:t>
      </w:r>
      <w:r w:rsidRPr="00A76ADF">
        <w:rPr>
          <w:noProof/>
        </w:rPr>
        <w:t xml:space="preserve"> Gene Defects.  Experimental Biology ‘00 Meeting (FASEB), San Diego, CA, April 2000.  </w:t>
      </w:r>
    </w:p>
    <w:p w14:paraId="6CC325B7"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8"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Kim, S., Whelan, J., Chun, J. and Moustaid-Moussa, N. 2000. Angiotensin II (AII) Increases Leptin Secretion in Adipocytes via a Prostaglandin Independent Mechanism.  Experimental Biology ‘00 Meeting (FASEB), San Diego, CA, April 2000.</w:t>
      </w:r>
    </w:p>
    <w:p w14:paraId="6CC325B9"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A"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Hansen Petrik, M., McEntee, M.F., Chiu, C.-H., Jo</w:t>
      </w:r>
      <w:r w:rsidR="0084244F" w:rsidRPr="00A76ADF">
        <w:rPr>
          <w:noProof/>
        </w:rPr>
        <w:t>hnson, B.T. and Whelan, J.</w:t>
      </w:r>
      <w:r w:rsidRPr="00A76ADF">
        <w:rPr>
          <w:noProof/>
        </w:rPr>
        <w:t xml:space="preserve"> Alterations in Arachidonic Acid Metabolism Linked to Anti-tumorigenic Effect of Dietary Omega-3 Fatty acids in</w:t>
      </w:r>
      <w:r w:rsidRPr="00A76ADF">
        <w:rPr>
          <w:i/>
          <w:iCs/>
          <w:noProof/>
        </w:rPr>
        <w:t xml:space="preserve"> APC</w:t>
      </w:r>
      <w:r w:rsidRPr="00A76ADF">
        <w:rPr>
          <w:i/>
          <w:iCs/>
          <w:noProof/>
          <w:vertAlign w:val="superscript"/>
        </w:rPr>
        <w:t>Min/+</w:t>
      </w:r>
      <w:r w:rsidRPr="00A76ADF">
        <w:rPr>
          <w:noProof/>
        </w:rPr>
        <w:t xml:space="preserve"> Mice. 34</w:t>
      </w:r>
      <w:r w:rsidRPr="00A76ADF">
        <w:rPr>
          <w:noProof/>
          <w:vertAlign w:val="superscript"/>
        </w:rPr>
        <w:t>th</w:t>
      </w:r>
      <w:r w:rsidRPr="00A76ADF">
        <w:rPr>
          <w:noProof/>
        </w:rPr>
        <w:t xml:space="preserve"> Annual Southeastern Regional Lipids Conference, Cashiers, NC, November, 1999.  (Oral presentation; recipient of outstanding research award at conference).</w:t>
      </w:r>
    </w:p>
    <w:p w14:paraId="6CC325BB"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C"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lastRenderedPageBreak/>
        <w:t>Hansen Petrik, M., McEntee, M.F., Chiu, C.-H., Jo</w:t>
      </w:r>
      <w:r w:rsidR="0084244F" w:rsidRPr="00A76ADF">
        <w:rPr>
          <w:noProof/>
        </w:rPr>
        <w:t>hnson, B.T. and Whelan, J.</w:t>
      </w:r>
      <w:r w:rsidRPr="00A76ADF">
        <w:rPr>
          <w:noProof/>
        </w:rPr>
        <w:t xml:space="preserve"> Omega-3 Fatty Acids Reduce Intestinal Tumors in Mice with a Defect in the </w:t>
      </w:r>
      <w:r w:rsidRPr="00A76ADF">
        <w:rPr>
          <w:i/>
          <w:iCs/>
          <w:noProof/>
        </w:rPr>
        <w:t>Apc</w:t>
      </w:r>
      <w:r w:rsidRPr="00A76ADF">
        <w:rPr>
          <w:noProof/>
        </w:rPr>
        <w:t xml:space="preserve"> Gene.  Oral presentation at the 82</w:t>
      </w:r>
      <w:r w:rsidRPr="00A76ADF">
        <w:rPr>
          <w:noProof/>
          <w:vertAlign w:val="superscript"/>
        </w:rPr>
        <w:t>nd</w:t>
      </w:r>
      <w:r w:rsidRPr="00A76ADF">
        <w:rPr>
          <w:noProof/>
        </w:rPr>
        <w:t xml:space="preserve"> Annual Meeting of the American Dietetic Association, Atlanta, GA, Oct 1999.  (Oral presentation)</w:t>
      </w:r>
    </w:p>
    <w:p w14:paraId="6CC325BD"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BE"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Hansen Petrik, M., McEntee, M.F., </w:t>
      </w:r>
      <w:r w:rsidR="0084244F" w:rsidRPr="00A76ADF">
        <w:rPr>
          <w:noProof/>
        </w:rPr>
        <w:t>Chiu, C.-H. and Whelan, J.</w:t>
      </w:r>
      <w:r w:rsidRPr="00A76ADF">
        <w:rPr>
          <w:noProof/>
        </w:rPr>
        <w:t xml:space="preserve">  Arachidonic Acid Antagonism Linked to Anti-Tumorigenic  Effect of Eicosapentaenoic Acid in</w:t>
      </w:r>
      <w:r w:rsidRPr="00A76ADF">
        <w:rPr>
          <w:i/>
          <w:iCs/>
          <w:noProof/>
        </w:rPr>
        <w:t xml:space="preserve"> APC</w:t>
      </w:r>
      <w:r w:rsidRPr="00A76ADF">
        <w:rPr>
          <w:i/>
          <w:iCs/>
          <w:noProof/>
          <w:vertAlign w:val="superscript"/>
        </w:rPr>
        <w:t>Min/+</w:t>
      </w:r>
      <w:r w:rsidRPr="00A76ADF">
        <w:rPr>
          <w:noProof/>
        </w:rPr>
        <w:t xml:space="preserve"> Mice.  Experimental Biology ‘99 Meeting (FASEB), Washington, D.C., April1999.  (Oral presentation)</w:t>
      </w:r>
    </w:p>
    <w:p w14:paraId="6CC325BF"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Hansen Petrik, M., McEntee, M.F., Ch</w:t>
      </w:r>
      <w:r w:rsidR="0084244F" w:rsidRPr="00A76ADF">
        <w:rPr>
          <w:noProof/>
        </w:rPr>
        <w:t xml:space="preserve">iu, C.-H. and Whelan, J. </w:t>
      </w:r>
      <w:r w:rsidRPr="00A76ADF">
        <w:rPr>
          <w:noProof/>
        </w:rPr>
        <w:t xml:space="preserve">Anti-Tumor Effect of Dietary Eicosapentaenoic Acid is Linked to Reduced Tissue Arachidonic Acid Content in </w:t>
      </w:r>
      <w:r w:rsidRPr="00A76ADF">
        <w:rPr>
          <w:i/>
          <w:iCs/>
          <w:noProof/>
        </w:rPr>
        <w:t>Min/+</w:t>
      </w:r>
      <w:r w:rsidRPr="00A76ADF">
        <w:rPr>
          <w:noProof/>
        </w:rPr>
        <w:t xml:space="preserve"> Mice.  33</w:t>
      </w:r>
      <w:r w:rsidRPr="00A76ADF">
        <w:rPr>
          <w:noProof/>
          <w:vertAlign w:val="superscript"/>
        </w:rPr>
        <w:t>rd</w:t>
      </w:r>
      <w:r w:rsidRPr="00A76ADF">
        <w:rPr>
          <w:noProof/>
        </w:rPr>
        <w:t xml:space="preserve"> Annual Southeastern Regional Lipids Conference, Cashiers, NC, November, 1998.  (Oral presentation)</w:t>
      </w:r>
    </w:p>
    <w:p w14:paraId="6CC325C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Hansen Petrik, M., McEntee, M.F., C</w:t>
      </w:r>
      <w:r w:rsidR="0084244F" w:rsidRPr="00A76ADF">
        <w:rPr>
          <w:noProof/>
        </w:rPr>
        <w:t>hiu, C.-H. and Whelan, J.</w:t>
      </w:r>
      <w:r w:rsidRPr="00A76ADF">
        <w:rPr>
          <w:noProof/>
        </w:rPr>
        <w:t xml:space="preserve"> Dietary Arachidonic Acid Eliminates the Anti-Tumor Effect of Eicosapentaenoic Acid in </w:t>
      </w:r>
      <w:r w:rsidRPr="00A76ADF">
        <w:rPr>
          <w:i/>
          <w:iCs/>
          <w:noProof/>
        </w:rPr>
        <w:t>Min/+</w:t>
      </w:r>
      <w:r w:rsidRPr="00A76ADF">
        <w:rPr>
          <w:noProof/>
        </w:rPr>
        <w:t xml:space="preserve"> Mice.  American Institute for Cancer Research’s 8</w:t>
      </w:r>
      <w:r w:rsidRPr="00A76ADF">
        <w:rPr>
          <w:noProof/>
          <w:vertAlign w:val="superscript"/>
        </w:rPr>
        <w:t>th</w:t>
      </w:r>
      <w:r w:rsidRPr="00A76ADF">
        <w:rPr>
          <w:noProof/>
        </w:rPr>
        <w:t xml:space="preserve"> Annual Conference on “Colon Cancer Prevention: Dietary Modulation of Cellular and Molecular Mechanisms”,  Washington, D.C., Sept. 1998.</w:t>
      </w:r>
    </w:p>
    <w:p w14:paraId="6CC325C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Chiu, C.H., McE</w:t>
      </w:r>
      <w:r w:rsidR="0084244F" w:rsidRPr="00A76ADF">
        <w:rPr>
          <w:noProof/>
        </w:rPr>
        <w:t>ntee, M.F. and Whelan, J.</w:t>
      </w:r>
      <w:r w:rsidRPr="00A76ADF">
        <w:rPr>
          <w:noProof/>
        </w:rPr>
        <w:t xml:space="preserve"> Eicosanoid Biosynthesis is not Correlated with Tumor Load in the Min/+ Mouse  Model. Annual Experimental Biology 1997 Meeting (FASEB), New Orleans, LA,  April, 1997.</w:t>
      </w:r>
    </w:p>
    <w:p w14:paraId="6CC325C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Taber, L</w:t>
      </w:r>
      <w:r w:rsidRPr="00A76ADF">
        <w:rPr>
          <w:noProof/>
          <w:u w:val="single"/>
        </w:rPr>
        <w:t>.</w:t>
      </w:r>
      <w:r w:rsidR="0084244F" w:rsidRPr="00A76ADF">
        <w:rPr>
          <w:noProof/>
        </w:rPr>
        <w:t xml:space="preserve"> and Whelan, J.</w:t>
      </w:r>
      <w:r w:rsidRPr="00A76ADF">
        <w:rPr>
          <w:noProof/>
        </w:rPr>
        <w:t xml:space="preserve"> Determination of Arachidonic Acid Content in Foods Commonly Consumed in the American Diet.  Annual Experimental Biology 1997 Meeting (FASEB), New Orleans, LA,  April, 1997.</w:t>
      </w:r>
    </w:p>
    <w:p w14:paraId="6CC325C7"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8"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Chiu, C.H., McE</w:t>
      </w:r>
      <w:r w:rsidR="0084244F" w:rsidRPr="00A76ADF">
        <w:rPr>
          <w:noProof/>
        </w:rPr>
        <w:t>ntee, M.F. and Whelan, J.</w:t>
      </w:r>
      <w:r w:rsidRPr="00A76ADF">
        <w:rPr>
          <w:noProof/>
        </w:rPr>
        <w:t xml:space="preserve"> The Effect of Arachidonic Acid Metabolism on Intestinal Tumors in a Genetically Predisposed Mouse Model. 31st Annual Southeastern Regional Lipids Conference, Cashiers, NC, November, 1996.  (Oral presentation: recipient of outstanding research award at conference).</w:t>
      </w:r>
    </w:p>
    <w:p w14:paraId="6CC325C9"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A"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Chiu, C.H., Mc</w:t>
      </w:r>
      <w:r w:rsidR="0084244F" w:rsidRPr="00A76ADF">
        <w:rPr>
          <w:noProof/>
        </w:rPr>
        <w:t>Entee, M.F. and Whelan, J.</w:t>
      </w:r>
      <w:r w:rsidRPr="00A76ADF">
        <w:rPr>
          <w:noProof/>
        </w:rPr>
        <w:t xml:space="preserve">  Attenuation of Intestinal Tumor Load by the Non-Steroidal Antiinflammatory Drug Sulindac in Mice with a Defect in the APC Gene.  American Institute for Cancer Research Annual Research Conference, Washington, D.C., August 1996.</w:t>
      </w:r>
    </w:p>
    <w:p w14:paraId="6CC325CB"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C"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McEntee, M.F., </w:t>
      </w:r>
      <w:r w:rsidR="0084244F" w:rsidRPr="00A76ADF">
        <w:rPr>
          <w:noProof/>
        </w:rPr>
        <w:t xml:space="preserve">Chiu, C.H. and Whelan, J. </w:t>
      </w:r>
      <w:r w:rsidRPr="00A76ADF">
        <w:rPr>
          <w:noProof/>
        </w:rPr>
        <w:t>Modulation of Intestinal Tumor Load in Min/+ Mice by Sulindac. Annual ACVP/ASVCP National Meetings, Seattle WA, July 1996. Vet. Pathol. 33:610, 1996. (Oral presentation)</w:t>
      </w:r>
    </w:p>
    <w:p w14:paraId="6CC325CD"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CE"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Mancuso, P., Whelan, Snider, C.C., Guszcza, J., DeMichele, S.J. and Karlstad</w:t>
      </w:r>
      <w:r w:rsidR="0084244F" w:rsidRPr="00A76ADF">
        <w:rPr>
          <w:noProof/>
        </w:rPr>
        <w:t>, M.D.</w:t>
      </w:r>
      <w:r w:rsidRPr="00A76ADF">
        <w:rPr>
          <w:noProof/>
        </w:rPr>
        <w:t xml:space="preserve"> Effect of Dietary Fish Oil and Fish Oil and Borage Oil on Bronchoalveolar Lavage Fluid, PGE</w:t>
      </w:r>
      <w:r w:rsidRPr="00A76ADF">
        <w:rPr>
          <w:noProof/>
          <w:vertAlign w:val="subscript"/>
        </w:rPr>
        <w:t>2</w:t>
      </w:r>
      <w:r w:rsidRPr="00A76ADF">
        <w:rPr>
          <w:noProof/>
        </w:rPr>
        <w:t>, TNF</w:t>
      </w:r>
      <w:r w:rsidRPr="00A76ADF">
        <w:rPr>
          <w:noProof/>
          <w:vertAlign w:val="subscript"/>
        </w:rPr>
        <w:t>alpha</w:t>
      </w:r>
      <w:r w:rsidRPr="00A76ADF">
        <w:rPr>
          <w:noProof/>
        </w:rPr>
        <w:t>, MIP-2 and Lung Polymorphonuclear Cell Sequestrationin Endotoxic Rats.  Shock 5,57 1996  (Nineteenth Annual Conference on Shock, Grand Travers Island, MI, June 1996).</w:t>
      </w:r>
    </w:p>
    <w:p w14:paraId="6CC325CF"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Mancuso, P., Whelan, Guszcza, J., Snider, C.C., DeMichele, S.J. and Karlstad</w:t>
      </w:r>
      <w:r w:rsidR="0084244F" w:rsidRPr="00A76ADF">
        <w:rPr>
          <w:noProof/>
        </w:rPr>
        <w:t>, M.D.</w:t>
      </w:r>
      <w:r w:rsidRPr="00A76ADF">
        <w:rPr>
          <w:noProof/>
        </w:rPr>
        <w:t xml:space="preserve"> Dietary Fish and Borage Oil Reduce Proinflammatory Eicosanoids in Bronchoalveolar Lavage Fluid and Pulmonary Neutrophil Sequestration in Endotoxic Rats.  Am. J. Resp. Crit. Care Med.. 153, A287, 1996 (Respiratory and Critical Care Medicine International Conference, New Orleans, LA, May 1996).  (Oral </w:t>
      </w:r>
      <w:r w:rsidRPr="00A76ADF">
        <w:rPr>
          <w:noProof/>
        </w:rPr>
        <w:lastRenderedPageBreak/>
        <w:t>presentation)</w:t>
      </w:r>
    </w:p>
    <w:p w14:paraId="6CC325D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Chiu, C.-H., Claycombe, K. and Whelan, J.  Dietary Arachidonic Acid Elevates Platelet Thromboxane Formation without Increasing Platelet Aggregation.  Annual Experiment</w:t>
      </w:r>
      <w:r w:rsidR="0084244F" w:rsidRPr="00A76ADF">
        <w:rPr>
          <w:noProof/>
        </w:rPr>
        <w:t>al Biology Meeting (FASEB)</w:t>
      </w:r>
      <w:r w:rsidRPr="00A76ADF">
        <w:rPr>
          <w:noProof/>
        </w:rPr>
        <w:t>, Atlanta, GA, April, 1995.</w:t>
      </w:r>
    </w:p>
    <w:p w14:paraId="6CC325D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Mancuso, P., Whelan, J., Snider, C.C., Guszcza, J., Claycombe, K., Chiu, C.-H., DeMichele, S.J. and Karlstad</w:t>
      </w:r>
      <w:r w:rsidR="0084244F" w:rsidRPr="00A76ADF">
        <w:rPr>
          <w:noProof/>
        </w:rPr>
        <w:t>, M.D.</w:t>
      </w:r>
      <w:r w:rsidRPr="00A76ADF">
        <w:rPr>
          <w:noProof/>
        </w:rPr>
        <w:t xml:space="preserve"> Dietary Fish and Borage Oil Attenuate Proinflammatory Eicosanoid Release from Rat Alveolar Macrophages In Vitro. FASEB, Atlanta, GA, April, 1995.  (Oral presentation)</w:t>
      </w:r>
    </w:p>
    <w:p w14:paraId="6CC325D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Golemboski, K.A., Broughton</w:t>
      </w:r>
      <w:r w:rsidR="0084244F" w:rsidRPr="00A76ADF">
        <w:rPr>
          <w:noProof/>
        </w:rPr>
        <w:t xml:space="preserve">, K.S. and Diertert, R.R. </w:t>
      </w:r>
      <w:r w:rsidRPr="00A76ADF">
        <w:rPr>
          <w:noProof/>
        </w:rPr>
        <w:t xml:space="preserve">Leukotriene Production </w:t>
      </w:r>
      <w:r w:rsidRPr="00A76ADF">
        <w:rPr>
          <w:i/>
          <w:iCs/>
          <w:noProof/>
        </w:rPr>
        <w:t>In Vivo</w:t>
      </w:r>
      <w:r w:rsidRPr="00A76ADF">
        <w:rPr>
          <w:noProof/>
        </w:rPr>
        <w:t xml:space="preserve"> and </w:t>
      </w:r>
      <w:r w:rsidRPr="00A76ADF">
        <w:rPr>
          <w:i/>
          <w:iCs/>
          <w:noProof/>
        </w:rPr>
        <w:t>In Vitro</w:t>
      </w:r>
      <w:r w:rsidRPr="00A76ADF">
        <w:rPr>
          <w:noProof/>
        </w:rPr>
        <w:t xml:space="preserve"> in the Chicken and Mouse.  Annual Meeting: Society for Leukocyte Biology.  Tucson,  AR, September, 1994.  (Oral presentation)</w:t>
      </w:r>
    </w:p>
    <w:p w14:paraId="6CC325D7"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8"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Mancuso, P., Snider, C., Guszcza, J.A., Smith, G., DeMichele, S.J., Gregory, T., Wh</w:t>
      </w:r>
      <w:r w:rsidR="0084244F" w:rsidRPr="00A76ADF">
        <w:rPr>
          <w:noProof/>
        </w:rPr>
        <w:t>elan, J. and Karlstad M.D.</w:t>
      </w:r>
      <w:r w:rsidRPr="00A76ADF">
        <w:rPr>
          <w:noProof/>
        </w:rPr>
        <w:t xml:space="preserve"> Dietary Fish and Borage Oil Attenuate Endotoxin Induced Lung Injury. American Lung Association/American Throracic Society International Conference. Boston, MA,  May 1994.  (Oral presentation)</w:t>
      </w:r>
    </w:p>
    <w:p w14:paraId="6CC325D9"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A" w14:textId="77777777" w:rsidR="0015584C" w:rsidRPr="00A76ADF" w:rsidRDefault="0084244F"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Li, B. and Whelan, J.</w:t>
      </w:r>
      <w:r w:rsidR="0015584C" w:rsidRPr="00A76ADF">
        <w:rPr>
          <w:noProof/>
        </w:rPr>
        <w:t xml:space="preserve"> The Antithetic Relationship of Dietary Arachidonic Acid and Dietary Eicosapentaenoic Acid on Eicosanoid Production </w:t>
      </w:r>
      <w:r w:rsidR="0015584C" w:rsidRPr="00A76ADF">
        <w:rPr>
          <w:i/>
          <w:iCs/>
          <w:noProof/>
        </w:rPr>
        <w:t>In Vivo</w:t>
      </w:r>
      <w:r w:rsidR="0015584C" w:rsidRPr="00A76ADF">
        <w:rPr>
          <w:noProof/>
        </w:rPr>
        <w:t>.  FASEB J. 8, 5355.</w:t>
      </w:r>
    </w:p>
    <w:p w14:paraId="6CC325DB"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C"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Li, B. and Surette, M.E. Evidence that Dietary Arachidonic acid Elevates Circulating  Triglyceride Levels.  FASEB J. 8, 4072.</w:t>
      </w:r>
    </w:p>
    <w:p w14:paraId="6CC325DD"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DE"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and Surette, M.E. Comparative Effects of Dietary Arachidonate and Eicosapentaenoate on Lipoprotein Metabolism.  Scientific Conference on Omega-3 Fatty Acids in Nutrition, Vascular Biology, and Medicine.  American Heart Association. Houston, TX,  April, 1994.</w:t>
      </w:r>
    </w:p>
    <w:p w14:paraId="6CC325DF"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Li, B. and Surette, M.E. Evidence that Dietary Arachidonic Acid Elevates Plasma Triglycerides.   Conference on Nutrition and Biotechnology in Heart Disease and Cancer.   Chapel Hill, NC, December, 1993.</w:t>
      </w:r>
    </w:p>
    <w:p w14:paraId="6CC325E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Whelan, J., Li, B. and Birdwell, C. Dietary Arachidonic Acid Increases Eicosanoid Production Even in the Presence of Equal Amounts of Eicosapentaenoic Acid.  Third International Conference on Eicosanoids and other Bioactive Lipids in Cancer, Inflammation and Radiation Injury.  Washington, D.C., October, 1993. </w:t>
      </w:r>
    </w:p>
    <w:p w14:paraId="6CC325E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Kinsella, J.E.,  Hardard'ottir, I., Whelan, J. and German, B.  Effects of Specific Polyunsaturated Fatty Acids on Indices of Immune Function: Some Observations.  First International Congress of the ISSFAL. Lugano (CH), Switzerland, July 1993. </w:t>
      </w:r>
    </w:p>
    <w:p w14:paraId="6CC325E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Surette, M.E., Hardard'ottir, I., Lu, G.-P., Lar</w:t>
      </w:r>
      <w:r w:rsidR="0084244F" w:rsidRPr="00A76ADF">
        <w:rPr>
          <w:noProof/>
        </w:rPr>
        <w:t>sen, E. and Kinsella, J.E.</w:t>
      </w:r>
      <w:r w:rsidRPr="00A76ADF">
        <w:rPr>
          <w:noProof/>
        </w:rPr>
        <w:t xml:space="preserve"> Dietary Arachidonic Acid and Tissue Lipid Metabolism in </w:t>
      </w:r>
      <w:r w:rsidR="0084244F" w:rsidRPr="00A76ADF">
        <w:rPr>
          <w:noProof/>
        </w:rPr>
        <w:t>the Syrian Hamster. FASEB J. 7:</w:t>
      </w:r>
      <w:r w:rsidRPr="00A76ADF">
        <w:rPr>
          <w:noProof/>
        </w:rPr>
        <w:t>983</w:t>
      </w:r>
      <w:r w:rsidR="0084244F" w:rsidRPr="00A76ADF">
        <w:rPr>
          <w:noProof/>
        </w:rPr>
        <w:t>, 1993</w:t>
      </w:r>
      <w:r w:rsidRPr="00A76ADF">
        <w:rPr>
          <w:noProof/>
        </w:rPr>
        <w:t xml:space="preserve">. </w:t>
      </w:r>
    </w:p>
    <w:p w14:paraId="6CC325E7"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8"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Li, B., </w:t>
      </w:r>
      <w:r w:rsidR="0084244F" w:rsidRPr="00A76ADF">
        <w:rPr>
          <w:noProof/>
        </w:rPr>
        <w:t>Sachan, D. and Whelan, J.</w:t>
      </w:r>
      <w:r w:rsidRPr="00A76ADF">
        <w:rPr>
          <w:noProof/>
        </w:rPr>
        <w:t xml:space="preserve">Effect of Dietary Docosahexaenoic Acid on Plasma Triglyceride and Acylcarnitine Levels and Hepatic Carnitine Palmitoyl Transferase </w:t>
      </w:r>
      <w:r w:rsidR="0084244F" w:rsidRPr="00A76ADF">
        <w:rPr>
          <w:noProof/>
        </w:rPr>
        <w:t xml:space="preserve">Activity in Mice.   FASEB J. 7:999, </w:t>
      </w:r>
      <w:r w:rsidR="0084244F" w:rsidRPr="00A76ADF">
        <w:rPr>
          <w:noProof/>
        </w:rPr>
        <w:lastRenderedPageBreak/>
        <w:t>1993</w:t>
      </w:r>
    </w:p>
    <w:p w14:paraId="6CC325E9"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A"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Kinsella, J.E.,  Hardard'ottir, I., Whelan, J. and German, B. Effects of Specific Polyunsaturated Fatty Acids on Indices of Immune Function: Some Observations. First International Congress of the ISSFAL. Lugano (CH), Switzerland, July 1993.   (Invited Plenary Speaker).</w:t>
      </w:r>
    </w:p>
    <w:p w14:paraId="6CC325EB"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C"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Hardard'ottir, I., Whel</w:t>
      </w:r>
      <w:r w:rsidR="0084244F" w:rsidRPr="00A76ADF">
        <w:rPr>
          <w:noProof/>
        </w:rPr>
        <w:t xml:space="preserve">an, J. and Kinsella, J.E. </w:t>
      </w:r>
      <w:r w:rsidRPr="00A76ADF">
        <w:rPr>
          <w:noProof/>
        </w:rPr>
        <w:t>Differential Effects of Dietary n-3 Fatty Acids on Tumor Necrosis Factor Production on Resident and Elicited Peri</w:t>
      </w:r>
      <w:r w:rsidR="0084244F" w:rsidRPr="00A76ADF">
        <w:rPr>
          <w:noProof/>
        </w:rPr>
        <w:t>toneal Macrophages. FASEB J. 6:</w:t>
      </w:r>
      <w:r w:rsidRPr="00A76ADF">
        <w:rPr>
          <w:noProof/>
        </w:rPr>
        <w:t>2514</w:t>
      </w:r>
      <w:r w:rsidR="0084244F" w:rsidRPr="00A76ADF">
        <w:rPr>
          <w:noProof/>
        </w:rPr>
        <w:t>, 1992</w:t>
      </w:r>
      <w:r w:rsidRPr="00A76ADF">
        <w:rPr>
          <w:noProof/>
        </w:rPr>
        <w:t>.  (Oral presentation, Winner of Graduate Student Research Award)</w:t>
      </w:r>
    </w:p>
    <w:p w14:paraId="6CC325ED"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EE"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Surette, M.E., Whelan, J., Broughton</w:t>
      </w:r>
      <w:r w:rsidR="0084244F" w:rsidRPr="00A76ADF">
        <w:rPr>
          <w:noProof/>
        </w:rPr>
        <w:t xml:space="preserve">, K.S. and Kinsella, J.E. </w:t>
      </w:r>
      <w:r w:rsidRPr="00A76ADF">
        <w:rPr>
          <w:noProof/>
        </w:rPr>
        <w:t>Mechanisms by which n-3 Fatty Acids Affect Plas</w:t>
      </w:r>
      <w:r w:rsidR="0084244F" w:rsidRPr="00A76ADF">
        <w:rPr>
          <w:noProof/>
        </w:rPr>
        <w:t>ma Lipoprotein Levels. FASEB 5:</w:t>
      </w:r>
      <w:r w:rsidRPr="00A76ADF">
        <w:rPr>
          <w:noProof/>
        </w:rPr>
        <w:t>3347</w:t>
      </w:r>
      <w:r w:rsidR="0084244F" w:rsidRPr="00A76ADF">
        <w:rPr>
          <w:noProof/>
        </w:rPr>
        <w:t>, 1991</w:t>
      </w:r>
      <w:r w:rsidRPr="00A76ADF">
        <w:rPr>
          <w:noProof/>
        </w:rPr>
        <w:t>. (Oral presentation, Winner of Graduate Student Research Award)</w:t>
      </w:r>
    </w:p>
    <w:p w14:paraId="6CC325EF"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Kinsella, J.E., Chavali, S., Whelan, J. and Hardard'ottir, I. Manipulation of Immune Cells by n-3 Polyunsaturated Fatty Acidsof Fish Oils. 2nd International Conference on the Immune Consequences of Trauma, Shock and Sepsis: Mechanisms and Therapeutic Approaches. Munich, Germany, March, 1991.  (Invited Plenary Speaker).</w:t>
      </w:r>
    </w:p>
    <w:p w14:paraId="6CC325F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Reddy, C.C., Garkov, V.N., Whelan, J., Hildenbrandt, G. and Reddanna, P. Mechanism and Stereochemical Nature of the Potato Lipoxygenase. 2nd International Conference on Eicosanoids and other Bioactive Lipids in Cancer, Inflammation and Radiation Injury. Berlin, Germany, September, 1991.</w:t>
      </w:r>
    </w:p>
    <w:p w14:paraId="6CC325F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(Invited Plenary Speaker).</w:t>
      </w:r>
    </w:p>
    <w:p w14:paraId="6CC325F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Broughton, K.S., Whelan, J., Hardardottir, I.</w:t>
      </w:r>
      <w:r w:rsidR="0084244F" w:rsidRPr="00A76ADF">
        <w:rPr>
          <w:noProof/>
        </w:rPr>
        <w:t xml:space="preserve"> and Kinsella, J.E.</w:t>
      </w:r>
      <w:r w:rsidRPr="00A76ADF">
        <w:rPr>
          <w:noProof/>
        </w:rPr>
        <w:t xml:space="preserve"> Effects of Altering Dietary n6/n3 Ratios on Tissue Lipids and Eicosanoid Production </w:t>
      </w:r>
      <w:r w:rsidRPr="00A76ADF">
        <w:rPr>
          <w:i/>
          <w:iCs/>
          <w:noProof/>
        </w:rPr>
        <w:t>In Vivo</w:t>
      </w:r>
      <w:r w:rsidR="0084244F" w:rsidRPr="00A76ADF">
        <w:rPr>
          <w:noProof/>
        </w:rPr>
        <w:t>. FASEB J. 4:</w:t>
      </w:r>
      <w:r w:rsidRPr="00A76ADF">
        <w:rPr>
          <w:noProof/>
        </w:rPr>
        <w:t>3064.</w:t>
      </w:r>
    </w:p>
    <w:p w14:paraId="6CC325F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7"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Surette, M., Broughton, K.S., Whel</w:t>
      </w:r>
      <w:r w:rsidR="0084244F" w:rsidRPr="00A76ADF">
        <w:rPr>
          <w:noProof/>
        </w:rPr>
        <w:t xml:space="preserve">an, J. and Kinsella, J.E. </w:t>
      </w:r>
      <w:r w:rsidRPr="00A76ADF">
        <w:rPr>
          <w:noProof/>
        </w:rPr>
        <w:t>The Effect of Sardine Oil on Plasma Lipids and Eicosanoid Production in Mice Consuming Butterfat. FASEB J. 4, 3066</w:t>
      </w:r>
      <w:r w:rsidR="0084244F" w:rsidRPr="00A76ADF">
        <w:rPr>
          <w:noProof/>
        </w:rPr>
        <w:t>, 1990</w:t>
      </w:r>
      <w:r w:rsidRPr="00A76ADF">
        <w:rPr>
          <w:noProof/>
        </w:rPr>
        <w:t>.</w:t>
      </w:r>
    </w:p>
    <w:p w14:paraId="6CC325F8"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9"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Nikolaev, V., Reddanna, P., Whelan, J. and Reddy, C.C. Stereochemistry and Mechanism of the Pota</w:t>
      </w:r>
      <w:r w:rsidR="0084244F" w:rsidRPr="00A76ADF">
        <w:rPr>
          <w:noProof/>
        </w:rPr>
        <w:t>to Lipoxygenase. FASEB J. 4:</w:t>
      </w:r>
      <w:r w:rsidRPr="00A76ADF">
        <w:rPr>
          <w:noProof/>
        </w:rPr>
        <w:t>2454</w:t>
      </w:r>
      <w:r w:rsidR="0084244F" w:rsidRPr="00A76ADF">
        <w:rPr>
          <w:noProof/>
        </w:rPr>
        <w:t>,1990</w:t>
      </w:r>
      <w:r w:rsidRPr="00A76ADF">
        <w:rPr>
          <w:noProof/>
        </w:rPr>
        <w:t>.</w:t>
      </w:r>
    </w:p>
    <w:p w14:paraId="6CC325FA"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B" w14:textId="77777777" w:rsidR="0015584C" w:rsidRPr="00A76ADF" w:rsidRDefault="0078523D"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w:t>
      </w:r>
      <w:r w:rsidR="0015584C" w:rsidRPr="00A76ADF">
        <w:rPr>
          <w:noProof/>
        </w:rPr>
        <w:t xml:space="preserve">, Broughton, K.S., Lokesh, B. and Kinsella, J.E. </w:t>
      </w:r>
      <w:r w:rsidR="0015584C" w:rsidRPr="00A76ADF">
        <w:rPr>
          <w:i/>
          <w:iCs/>
          <w:noProof/>
        </w:rPr>
        <w:t>In Vivo</w:t>
      </w:r>
      <w:r w:rsidR="0015584C" w:rsidRPr="00A76ADF">
        <w:rPr>
          <w:noProof/>
        </w:rPr>
        <w:t xml:space="preserve"> Formation of Leukotriene E</w:t>
      </w:r>
      <w:r w:rsidR="0015584C" w:rsidRPr="00A76ADF">
        <w:rPr>
          <w:noProof/>
          <w:vertAlign w:val="subscript"/>
        </w:rPr>
        <w:t>5</w:t>
      </w:r>
      <w:r w:rsidR="0015584C" w:rsidRPr="00A76ADF">
        <w:rPr>
          <w:noProof/>
        </w:rPr>
        <w:t xml:space="preserve"> by Murine Peritoneal Cells. International Symposium on "Biological Oxidation Systems", Bangalore, India, October, 1989.</w:t>
      </w:r>
    </w:p>
    <w:p w14:paraId="6CC325FC"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D"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Reddanna, P., Prasad, G. and Reddy, C.C. Non-Regiospecificity of the Purified Lipoxygenase from Potato Tubers in the Oxygenation of n-3 and n-6 Fatty Acids. AOCS, Short course on "Health Effects of n-3 and n-6 Fatty Acids", Biloxi, Miss., May, 1987.</w:t>
      </w:r>
    </w:p>
    <w:p w14:paraId="6CC325FE"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5FF"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Reddanna, P., Whelan, J., Prasad, G., Rao, M.K. and Reddy, C.C. A New Pathway for the Biosynthesis of Leukotriene F</w:t>
      </w:r>
      <w:r w:rsidRPr="00A76ADF">
        <w:rPr>
          <w:noProof/>
          <w:vertAlign w:val="subscript"/>
        </w:rPr>
        <w:t>4</w:t>
      </w:r>
      <w:r w:rsidRPr="00A76ADF">
        <w:rPr>
          <w:noProof/>
        </w:rPr>
        <w:t>. NYAS, Conference on "Biology of Leukotrienes", Philadelphia, Pa., June, 1987.</w:t>
      </w:r>
    </w:p>
    <w:p w14:paraId="6CC32600"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01"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Reddanna, P. and Reddy, C.C. Non-Regiospecificity of the Purified Lipoxygenase from Potato Tubers. NYAS, Conference on "Biology of Leukotrienes", Philadelphia, Pa., June, 1987.</w:t>
      </w:r>
    </w:p>
    <w:p w14:paraId="6CC32602"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03"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Reddanna, P., Burgess, J.R. and Reddy, C.C. The Effects of Lipid Hydroperoxides on Cyclooxygenase Act</w:t>
      </w:r>
      <w:r w:rsidR="0084244F" w:rsidRPr="00A76ADF">
        <w:rPr>
          <w:noProof/>
        </w:rPr>
        <w:t>ivity. FASEB, Fed. Proc. 45:</w:t>
      </w:r>
      <w:r w:rsidRPr="00A76ADF">
        <w:rPr>
          <w:noProof/>
        </w:rPr>
        <w:t>2651. Washington, D.C., June, 1986.</w:t>
      </w:r>
    </w:p>
    <w:p w14:paraId="6CC32604"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05"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Reddanna, P., Whelan, J., Prasad, G. and Reddy, C.C. Evidence for 12-Lipoxygenase Activity in Human S</w:t>
      </w:r>
      <w:r w:rsidR="0084244F" w:rsidRPr="00A76ADF">
        <w:rPr>
          <w:noProof/>
        </w:rPr>
        <w:t>aliva. FASEB, Fed. Proc. 45:</w:t>
      </w:r>
      <w:r w:rsidRPr="00A76ADF">
        <w:rPr>
          <w:noProof/>
        </w:rPr>
        <w:t>2647. Washington, D.C., June, 1986.</w:t>
      </w:r>
    </w:p>
    <w:p w14:paraId="6CC32606" w14:textId="77777777" w:rsidR="0015584C" w:rsidRPr="00A76ADF" w:rsidRDefault="0015584C" w:rsidP="0015584C">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07" w14:textId="77777777" w:rsidR="0015584C" w:rsidRPr="00A76ADF" w:rsidRDefault="0015584C" w:rsidP="0015584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Whelan, J., Hildenbrandt, G., Reddanna, P., Rao, M.K. and Reddy, C.C. Kinetics of Inhibition of Pure Potato 5-Lipoxygenase by Glutathione Peroxidases. International Conference on Prostaglandins and Leukotrienes in Health and Disease. Tel Aviv, Israel, October, 1985.</w:t>
      </w:r>
      <w:r w:rsidRPr="00A76ADF">
        <w:rPr>
          <w:noProof/>
        </w:rPr>
        <w:tab/>
      </w:r>
    </w:p>
    <w:p w14:paraId="6CC32608" w14:textId="77777777" w:rsidR="00C31094" w:rsidRPr="00A76ADF" w:rsidRDefault="00C31094" w:rsidP="0015584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09" w14:textId="77777777" w:rsidR="00C234B7" w:rsidRPr="00A76ADF" w:rsidRDefault="00C234B7" w:rsidP="00E359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noProof/>
        </w:rPr>
      </w:pPr>
    </w:p>
    <w:p w14:paraId="6CC3260A" w14:textId="77777777" w:rsidR="006552CE" w:rsidRPr="00A76ADF" w:rsidRDefault="00C234B7" w:rsidP="006552C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noProof/>
        </w:rPr>
      </w:pPr>
      <w:r w:rsidRPr="00A76ADF">
        <w:rPr>
          <w:b/>
          <w:noProof/>
        </w:rPr>
        <w:t>Papers Presented at Technical and Professional Meetings</w:t>
      </w:r>
      <w:r w:rsidR="006B493D" w:rsidRPr="00A76ADF">
        <w:rPr>
          <w:b/>
          <w:noProof/>
        </w:rPr>
        <w:tab/>
      </w:r>
    </w:p>
    <w:p w14:paraId="6CC3260B" w14:textId="77777777" w:rsidR="00BC4D52" w:rsidRPr="00BC4D52" w:rsidRDefault="006552CE" w:rsidP="00BC4D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noProof/>
        </w:rPr>
      </w:pPr>
      <w:r w:rsidRPr="00A76ADF">
        <w:rPr>
          <w:b/>
          <w:noProof/>
        </w:rPr>
        <w:tab/>
      </w:r>
      <w:r w:rsidR="00C234B7" w:rsidRPr="00A76ADF">
        <w:rPr>
          <w:b/>
          <w:noProof/>
        </w:rPr>
        <w:t>Oral Presentation of Papers Presented at Scientific Meetings:</w:t>
      </w:r>
    </w:p>
    <w:p w14:paraId="6CC3260C" w14:textId="77777777" w:rsidR="0044216E" w:rsidRDefault="0044216E" w:rsidP="0044216E">
      <w:pPr>
        <w:jc w:val="left"/>
        <w:rPr>
          <w:color w:val="000000"/>
        </w:rPr>
      </w:pPr>
    </w:p>
    <w:p w14:paraId="6CC3260D" w14:textId="77777777" w:rsidR="00667B35" w:rsidRPr="00667B35" w:rsidRDefault="00667B35" w:rsidP="00667B35">
      <w:pPr>
        <w:jc w:val="left"/>
        <w:rPr>
          <w:color w:val="000000"/>
        </w:rPr>
      </w:pPr>
    </w:p>
    <w:p w14:paraId="6CC3260E" w14:textId="77777777" w:rsidR="00667B35" w:rsidRPr="00667B35" w:rsidRDefault="00667B35" w:rsidP="00667B35">
      <w:pPr>
        <w:jc w:val="left"/>
        <w:rPr>
          <w:color w:val="000000"/>
        </w:rPr>
      </w:pPr>
      <w:r w:rsidRPr="00667B35">
        <w:rPr>
          <w:color w:val="000000"/>
        </w:rPr>
        <w:t>“Combination of a well-defined blend of herbal extracts plus fish oil at human doses attenuates intimal hyperplasia and proinflammatory cytokines following vascular injury” Presented at the 14th Biannual ISSFAL Congress, Qingdao, China, June 2020. (Invited Plenary Speaker).</w:t>
      </w:r>
    </w:p>
    <w:p w14:paraId="6CC3260F" w14:textId="77777777" w:rsidR="00667B35" w:rsidRPr="00667B35" w:rsidRDefault="00667B35" w:rsidP="00667B35">
      <w:pPr>
        <w:jc w:val="left"/>
        <w:rPr>
          <w:color w:val="000000"/>
        </w:rPr>
      </w:pPr>
    </w:p>
    <w:p w14:paraId="6CC32610" w14:textId="77777777" w:rsidR="00667B35" w:rsidRDefault="00667B35" w:rsidP="00667B35">
      <w:pPr>
        <w:jc w:val="left"/>
        <w:rPr>
          <w:color w:val="000000"/>
        </w:rPr>
      </w:pPr>
      <w:r w:rsidRPr="00667B35">
        <w:rPr>
          <w:color w:val="000000"/>
        </w:rPr>
        <w:t>“Conversion of dietary polyunsaturated fats between humans and rodents: A review of allometric scaling models” Presented at the 14th Biannual ISSFAL Congress, Qingdao, China, June 2020. (Invited Plenary Speaker).</w:t>
      </w:r>
    </w:p>
    <w:p w14:paraId="6CC32611" w14:textId="77777777" w:rsidR="00667B35" w:rsidRDefault="00667B35" w:rsidP="00667B35">
      <w:pPr>
        <w:jc w:val="left"/>
        <w:rPr>
          <w:color w:val="000000"/>
        </w:rPr>
      </w:pPr>
    </w:p>
    <w:p w14:paraId="6CC32612" w14:textId="77777777" w:rsidR="00BC4D52" w:rsidRPr="00667B35" w:rsidRDefault="0044216E" w:rsidP="00667B35">
      <w:pPr>
        <w:jc w:val="left"/>
        <w:rPr>
          <w:color w:val="000000"/>
        </w:rPr>
      </w:pPr>
      <w:r>
        <w:rPr>
          <w:color w:val="000000"/>
        </w:rPr>
        <w:t>“</w:t>
      </w:r>
      <w:r w:rsidRPr="00A134EC">
        <w:rPr>
          <w:color w:val="000000"/>
        </w:rPr>
        <w:t>LKB1 and CaMKK2, a tumor suppressor and a tumor promotor, are antithetically regulated by a well-defined blend of herbal extracts</w:t>
      </w:r>
      <w:r>
        <w:rPr>
          <w:color w:val="000000"/>
        </w:rPr>
        <w:t>”.</w:t>
      </w:r>
      <w:r w:rsidRPr="008D5ED1">
        <w:rPr>
          <w:color w:val="000000"/>
        </w:rPr>
        <w:t xml:space="preserve"> 27th Conference of Functional Food Center</w:t>
      </w:r>
      <w:r>
        <w:rPr>
          <w:color w:val="000000"/>
        </w:rPr>
        <w:t xml:space="preserve"> on </w:t>
      </w:r>
      <w:r w:rsidRPr="008D5ED1">
        <w:rPr>
          <w:i/>
          <w:color w:val="000000"/>
        </w:rPr>
        <w:t>“Functional Foods, Bioactive Compounds and Biomarkers: Health Promotion and Disease Management”</w:t>
      </w:r>
      <w:r>
        <w:rPr>
          <w:color w:val="000000"/>
        </w:rPr>
        <w:t xml:space="preserve">. Harvard Medical School. Boston, MA. September 2019. </w:t>
      </w:r>
      <w:r w:rsidRPr="0044216E">
        <w:rPr>
          <w:b/>
          <w:color w:val="000000"/>
        </w:rPr>
        <w:t>Keynote Address</w:t>
      </w:r>
    </w:p>
    <w:p w14:paraId="6CC32613" w14:textId="77777777" w:rsidR="0044216E" w:rsidRDefault="0044216E" w:rsidP="00E75540">
      <w:pPr>
        <w:jc w:val="left"/>
        <w:rPr>
          <w:color w:val="000000"/>
        </w:rPr>
      </w:pPr>
    </w:p>
    <w:p w14:paraId="6CC32614" w14:textId="77777777" w:rsidR="0018516F" w:rsidRDefault="0018516F" w:rsidP="00E75540">
      <w:pPr>
        <w:jc w:val="left"/>
        <w:rPr>
          <w:color w:val="000000"/>
        </w:rPr>
      </w:pPr>
      <w:r>
        <w:rPr>
          <w:color w:val="000000"/>
        </w:rPr>
        <w:t>“</w:t>
      </w:r>
      <w:r w:rsidRPr="0018516F">
        <w:rPr>
          <w:color w:val="000000"/>
        </w:rPr>
        <w:t>Lost in Translation: Allometric Scaling of Dietary Bioactives between Species</w:t>
      </w:r>
      <w:r>
        <w:rPr>
          <w:color w:val="000000"/>
        </w:rPr>
        <w:t>”</w:t>
      </w:r>
      <w:r w:rsidRPr="0018516F">
        <w:rPr>
          <w:color w:val="000000"/>
        </w:rPr>
        <w:t>.</w:t>
      </w:r>
      <w:r>
        <w:rPr>
          <w:color w:val="000000"/>
        </w:rPr>
        <w:t xml:space="preserve"> Presented at </w:t>
      </w:r>
      <w:r w:rsidRPr="0018516F">
        <w:rPr>
          <w:color w:val="000000"/>
        </w:rPr>
        <w:t xml:space="preserve">Interdisciplinary Nutrition Sciences Symposium </w:t>
      </w:r>
      <w:r>
        <w:rPr>
          <w:color w:val="000000"/>
        </w:rPr>
        <w:t xml:space="preserve">on </w:t>
      </w:r>
      <w:r w:rsidRPr="0018516F">
        <w:rPr>
          <w:i/>
          <w:color w:val="000000"/>
        </w:rPr>
        <w:t>Promoting Translational Nutrition Science</w:t>
      </w:r>
      <w:r w:rsidRPr="0018516F">
        <w:rPr>
          <w:color w:val="000000"/>
        </w:rPr>
        <w:t>, UNC-Chapel Hill, NC July 2019</w:t>
      </w:r>
    </w:p>
    <w:p w14:paraId="6CC32615" w14:textId="77777777" w:rsidR="0018516F" w:rsidRDefault="0018516F" w:rsidP="00E75540">
      <w:pPr>
        <w:jc w:val="left"/>
        <w:rPr>
          <w:color w:val="000000"/>
        </w:rPr>
      </w:pPr>
    </w:p>
    <w:p w14:paraId="6CC32616" w14:textId="77777777" w:rsidR="00E75540" w:rsidRDefault="00E75540" w:rsidP="00E75540">
      <w:pPr>
        <w:jc w:val="left"/>
        <w:rPr>
          <w:noProof/>
        </w:rPr>
      </w:pPr>
      <w:r>
        <w:rPr>
          <w:color w:val="000000"/>
        </w:rPr>
        <w:t>“</w:t>
      </w:r>
      <w:r w:rsidRPr="007D25B5">
        <w:rPr>
          <w:color w:val="000000"/>
        </w:rPr>
        <w:t>Allometric scaling of bioactive dietary n-3 and n-6 fatty acids</w:t>
      </w:r>
      <w:r>
        <w:rPr>
          <w:color w:val="000000"/>
        </w:rPr>
        <w:t xml:space="preserve">”. </w:t>
      </w:r>
      <w:r w:rsidR="00EB68A8" w:rsidRPr="00EB68A8">
        <w:rPr>
          <w:color w:val="000000"/>
        </w:rPr>
        <w:t xml:space="preserve">Presented at a Symposium on </w:t>
      </w:r>
      <w:r w:rsidR="00EB68A8" w:rsidRPr="00830AF4">
        <w:rPr>
          <w:i/>
          <w:color w:val="000000"/>
        </w:rPr>
        <w:t>Translating Human Diets and Nutrients to Rodent Diets for Research</w:t>
      </w:r>
      <w:r w:rsidR="00EB68A8" w:rsidRPr="00EB68A8">
        <w:rPr>
          <w:color w:val="000000"/>
        </w:rPr>
        <w:t xml:space="preserve">.  </w:t>
      </w:r>
      <w:r>
        <w:rPr>
          <w:bCs/>
        </w:rPr>
        <w:t>Experimental Biology ‘17</w:t>
      </w:r>
      <w:r w:rsidRPr="008F0517">
        <w:rPr>
          <w:bCs/>
        </w:rPr>
        <w:t xml:space="preserve"> Meeting (FASEB), </w:t>
      </w:r>
      <w:r>
        <w:rPr>
          <w:bCs/>
        </w:rPr>
        <w:t>Chicago, IL, April 2017.</w:t>
      </w:r>
      <w:r w:rsidRPr="00E75540">
        <w:rPr>
          <w:noProof/>
        </w:rPr>
        <w:t xml:space="preserve"> </w:t>
      </w:r>
      <w:r>
        <w:rPr>
          <w:noProof/>
        </w:rPr>
        <w:t>Symposium Organizer</w:t>
      </w:r>
      <w:r w:rsidR="00C55FA4">
        <w:rPr>
          <w:noProof/>
        </w:rPr>
        <w:t xml:space="preserve"> and Chair.</w:t>
      </w:r>
    </w:p>
    <w:p w14:paraId="6CC32617" w14:textId="77777777" w:rsidR="00E75540" w:rsidRDefault="00E75540" w:rsidP="00E75540">
      <w:pPr>
        <w:jc w:val="left"/>
        <w:rPr>
          <w:color w:val="000000"/>
        </w:rPr>
      </w:pPr>
    </w:p>
    <w:p w14:paraId="6CC32618" w14:textId="77777777" w:rsidR="00E75540" w:rsidRDefault="00E75540" w:rsidP="00E75540">
      <w:pPr>
        <w:rPr>
          <w:color w:val="000000"/>
        </w:rPr>
      </w:pPr>
      <w:r>
        <w:rPr>
          <w:color w:val="000000"/>
        </w:rPr>
        <w:t>“</w:t>
      </w:r>
      <w:r w:rsidRPr="007D25B5">
        <w:rPr>
          <w:color w:val="000000"/>
        </w:rPr>
        <w:t>Lost in Translation: Allometric scaling of bioactive dietary n-3 and n-6 fatty acids</w:t>
      </w:r>
      <w:r>
        <w:rPr>
          <w:color w:val="000000"/>
        </w:rPr>
        <w:t xml:space="preserve">.” </w:t>
      </w:r>
      <w:r w:rsidR="00830AF4" w:rsidRPr="00830AF4">
        <w:rPr>
          <w:color w:val="000000"/>
        </w:rPr>
        <w:t xml:space="preserve">Presented at a Symposium on </w:t>
      </w:r>
      <w:r w:rsidR="00830AF4" w:rsidRPr="00830AF4">
        <w:rPr>
          <w:i/>
          <w:color w:val="000000"/>
        </w:rPr>
        <w:t>Allometric Scaling from Rodents to Humans</w:t>
      </w:r>
      <w:r w:rsidR="00830AF4" w:rsidRPr="00830AF4">
        <w:rPr>
          <w:color w:val="000000"/>
        </w:rPr>
        <w:t xml:space="preserve">.  </w:t>
      </w:r>
      <w:r>
        <w:rPr>
          <w:color w:val="000000"/>
        </w:rPr>
        <w:t>21</w:t>
      </w:r>
      <w:r>
        <w:rPr>
          <w:color w:val="000000"/>
          <w:vertAlign w:val="superscript"/>
        </w:rPr>
        <w:t>st</w:t>
      </w:r>
      <w:r>
        <w:rPr>
          <w:color w:val="000000"/>
        </w:rPr>
        <w:t xml:space="preserve"> Functional Foods Center International Conference, San Diego, CA, March 2017.</w:t>
      </w:r>
      <w:r w:rsidRPr="00E75540">
        <w:rPr>
          <w:noProof/>
        </w:rPr>
        <w:t xml:space="preserve"> </w:t>
      </w:r>
      <w:r w:rsidR="00C55FA4" w:rsidRPr="00C55FA4">
        <w:rPr>
          <w:noProof/>
        </w:rPr>
        <w:t>Symposium Organizer and Chair.</w:t>
      </w:r>
    </w:p>
    <w:p w14:paraId="6CC32619" w14:textId="77777777" w:rsidR="00E75540" w:rsidRDefault="00E75540" w:rsidP="007C2A12"/>
    <w:p w14:paraId="6CC3261A" w14:textId="77777777" w:rsidR="00F374BE" w:rsidRDefault="00F374BE" w:rsidP="007C2A12">
      <w:r>
        <w:t>“</w:t>
      </w:r>
      <w:r w:rsidRPr="00F374BE">
        <w:t>Polyherbal Supplements can Modify Energetics and Lipid Metabolism in Cancer Cells by Activating AMPK Signaling</w:t>
      </w:r>
      <w:r>
        <w:t xml:space="preserve">”. Experimental Biology ‘15, </w:t>
      </w:r>
      <w:r w:rsidR="00B36905">
        <w:t>Session Chair: “</w:t>
      </w:r>
      <w:r w:rsidR="00B36905" w:rsidRPr="00B36905">
        <w:t>Mechanisms of Action and Molecular Targets of Dietary Bioactive Components</w:t>
      </w:r>
      <w:r w:rsidR="00B36905">
        <w:t xml:space="preserve">”, </w:t>
      </w:r>
      <w:r w:rsidR="00B36905" w:rsidRPr="00B36905">
        <w:t>Boston, MA, April 2015.</w:t>
      </w:r>
    </w:p>
    <w:p w14:paraId="6CC3261B" w14:textId="77777777" w:rsidR="00F374BE" w:rsidRDefault="00F374BE" w:rsidP="007C2A12"/>
    <w:p w14:paraId="6CC3261C" w14:textId="77777777" w:rsidR="0046197E" w:rsidRDefault="0046197E" w:rsidP="007C2A12">
      <w:r>
        <w:t xml:space="preserve">“Fish as a Functional Food”, Aquaculture Forum, West Virginia Aquaculture Association, Martinsburg, VA, January 24-25, 2013. </w:t>
      </w:r>
      <w:r w:rsidRPr="00A76ADF">
        <w:rPr>
          <w:noProof/>
        </w:rPr>
        <w:t>(Invited Plenary Speaker)</w:t>
      </w:r>
      <w:r>
        <w:rPr>
          <w:noProof/>
        </w:rPr>
        <w:t>.</w:t>
      </w:r>
    </w:p>
    <w:p w14:paraId="6CC3261D" w14:textId="77777777" w:rsidR="0046197E" w:rsidRDefault="0046197E" w:rsidP="007C2A12"/>
    <w:p w14:paraId="6CC3261E" w14:textId="77777777" w:rsidR="004630B6" w:rsidRDefault="004630B6" w:rsidP="007C2A12">
      <w:r>
        <w:t>“</w:t>
      </w:r>
      <w:r w:rsidRPr="004630B6">
        <w:t>Dietary N-6 PUFA and their Influence on Tissue Arachidonic Acid Content</w:t>
      </w:r>
      <w:r>
        <w:t xml:space="preserve">”. </w:t>
      </w:r>
      <w:r w:rsidRPr="004630B6">
        <w:rPr>
          <w:noProof/>
        </w:rPr>
        <w:t>10</w:t>
      </w:r>
      <w:r w:rsidRPr="004630B6">
        <w:rPr>
          <w:noProof/>
          <w:vertAlign w:val="superscript"/>
        </w:rPr>
        <w:t>th</w:t>
      </w:r>
      <w:r w:rsidRPr="004630B6">
        <w:rPr>
          <w:noProof/>
        </w:rPr>
        <w:t xml:space="preserve"> Congress of the International Society for the Study of Fatty Acids and Lipids (ISSFAL), </w:t>
      </w:r>
      <w:r>
        <w:rPr>
          <w:noProof/>
        </w:rPr>
        <w:t>Vancouver, BC May 2012</w:t>
      </w:r>
      <w:r w:rsidRPr="004630B6">
        <w:rPr>
          <w:noProof/>
        </w:rPr>
        <w:t xml:space="preserve">. </w:t>
      </w:r>
      <w:r w:rsidRPr="00A76ADF">
        <w:rPr>
          <w:noProof/>
        </w:rPr>
        <w:t>(Invited Plenary Speaker)</w:t>
      </w:r>
      <w:r>
        <w:rPr>
          <w:noProof/>
        </w:rPr>
        <w:t>.</w:t>
      </w:r>
    </w:p>
    <w:p w14:paraId="6CC3261F" w14:textId="77777777" w:rsidR="004630B6" w:rsidRDefault="004630B6" w:rsidP="007C2A12"/>
    <w:p w14:paraId="6CC32620" w14:textId="77777777" w:rsidR="007C2A12" w:rsidRPr="00EB15C6" w:rsidRDefault="007C2A12" w:rsidP="007C2A12">
      <w:pPr>
        <w:rPr>
          <w:rStyle w:val="genesymbol"/>
          <w:bCs/>
        </w:rPr>
      </w:pPr>
      <w:r>
        <w:t xml:space="preserve">“The Use of Omega-3 Supplements for the Prevention and Treatment of Cancer”. </w:t>
      </w:r>
      <w:r>
        <w:rPr>
          <w:rStyle w:val="genesymbol"/>
          <w:bCs/>
        </w:rPr>
        <w:t xml:space="preserve">American Dietetic Association National Tele-seminar. August 2011. </w:t>
      </w:r>
      <w:r>
        <w:t> </w:t>
      </w:r>
      <w:r w:rsidR="0045014F" w:rsidRPr="00A76ADF">
        <w:rPr>
          <w:noProof/>
        </w:rPr>
        <w:t>(Invited Plenary Speaker)</w:t>
      </w:r>
      <w:r w:rsidR="0045014F">
        <w:rPr>
          <w:noProof/>
        </w:rPr>
        <w:t>.</w:t>
      </w:r>
    </w:p>
    <w:p w14:paraId="6CC32621" w14:textId="77777777" w:rsidR="007C2A12" w:rsidRDefault="007C2A12" w:rsidP="007C2A12"/>
    <w:p w14:paraId="6CC32622" w14:textId="77777777" w:rsidR="005F663C" w:rsidRPr="005F663C" w:rsidRDefault="005F663C" w:rsidP="005F663C">
      <w:pPr>
        <w:tabs>
          <w:tab w:val="clear" w:pos="720"/>
        </w:tabs>
      </w:pPr>
      <w:r>
        <w:rPr>
          <w:rStyle w:val="genesymbol"/>
          <w:b/>
          <w:bCs/>
        </w:rPr>
        <w:t>“</w:t>
      </w:r>
      <w:r w:rsidRPr="00002029">
        <w:rPr>
          <w:rStyle w:val="genesymbol"/>
          <w:rFonts w:eastAsiaTheme="majorEastAsia"/>
          <w:bCs/>
        </w:rPr>
        <w:t xml:space="preserve">Dietary </w:t>
      </w:r>
      <w:r w:rsidRPr="00002029">
        <w:rPr>
          <w:bCs/>
        </w:rPr>
        <w:t>Omega-6 PUFA and CVD Risk</w:t>
      </w:r>
      <w:r>
        <w:rPr>
          <w:bCs/>
        </w:rPr>
        <w:t>”</w:t>
      </w:r>
      <w:r>
        <w:rPr>
          <w:rStyle w:val="genesymbol"/>
          <w:bCs/>
        </w:rPr>
        <w:t xml:space="preserve">, at the </w:t>
      </w:r>
      <w:r w:rsidRPr="00002029">
        <w:rPr>
          <w:rStyle w:val="genesymbol"/>
          <w:bCs/>
        </w:rPr>
        <w:t xml:space="preserve">Fatty Acid Summit, </w:t>
      </w:r>
      <w:r>
        <w:rPr>
          <w:rStyle w:val="genesymbol"/>
          <w:bCs/>
        </w:rPr>
        <w:t xml:space="preserve">Annual Scientific Session of the </w:t>
      </w:r>
      <w:r w:rsidRPr="00002029">
        <w:rPr>
          <w:rStyle w:val="genesymbol"/>
          <w:bCs/>
        </w:rPr>
        <w:t>National Lipids Association, New York, NY, May 2011.</w:t>
      </w:r>
      <w:r w:rsidR="0045014F" w:rsidRPr="0045014F">
        <w:rPr>
          <w:noProof/>
        </w:rPr>
        <w:t xml:space="preserve"> </w:t>
      </w:r>
      <w:r w:rsidR="0045014F" w:rsidRPr="00A76ADF">
        <w:rPr>
          <w:noProof/>
        </w:rPr>
        <w:t>(Invited Plenary Speaker)</w:t>
      </w:r>
      <w:r w:rsidR="0045014F">
        <w:rPr>
          <w:noProof/>
        </w:rPr>
        <w:t>.</w:t>
      </w:r>
    </w:p>
    <w:p w14:paraId="6CC32623" w14:textId="77777777" w:rsidR="000929B0" w:rsidRDefault="000929B0" w:rsidP="005F663C">
      <w:pPr>
        <w:tabs>
          <w:tab w:val="left" w:pos="-720"/>
          <w:tab w:val="left" w:pos="-360"/>
          <w:tab w:val="left" w:pos="36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rPr>
          <w:noProof/>
        </w:rPr>
      </w:pPr>
    </w:p>
    <w:p w14:paraId="6CC32624" w14:textId="77777777" w:rsidR="000929B0" w:rsidRPr="00637EC4" w:rsidRDefault="000929B0" w:rsidP="005F663C">
      <w:pPr>
        <w:pStyle w:val="Default"/>
        <w:tabs>
          <w:tab w:val="left" w:pos="720"/>
        </w:tabs>
        <w:rPr>
          <w:color w:val="auto"/>
        </w:rPr>
      </w:pPr>
      <w:r>
        <w:rPr>
          <w:noProof/>
        </w:rPr>
        <w:t xml:space="preserve"> “</w:t>
      </w:r>
      <w:r>
        <w:rPr>
          <w:bCs/>
          <w:noProof/>
        </w:rPr>
        <w:t xml:space="preserve">Dietary Stearidonic Acid on Lipogenesis </w:t>
      </w:r>
      <w:r w:rsidRPr="007A4F1B">
        <w:rPr>
          <w:bCs/>
          <w:noProof/>
        </w:rPr>
        <w:t>and Lipolysis Related Gene Expression</w:t>
      </w:r>
      <w:r>
        <w:rPr>
          <w:bCs/>
          <w:noProof/>
        </w:rPr>
        <w:t xml:space="preserve">”, at the </w:t>
      </w:r>
      <w:r w:rsidRPr="00637EC4">
        <w:t>EB 2011 Satellite Symposium on</w:t>
      </w:r>
      <w:r>
        <w:t xml:space="preserve"> </w:t>
      </w:r>
      <w:r w:rsidRPr="00637EC4">
        <w:rPr>
          <w:bCs/>
          <w:i/>
        </w:rPr>
        <w:t>H</w:t>
      </w:r>
      <w:r>
        <w:rPr>
          <w:bCs/>
          <w:i/>
        </w:rPr>
        <w:t>eart Healthy Omega-3s for Food:</w:t>
      </w:r>
      <w:r w:rsidRPr="00637EC4">
        <w:rPr>
          <w:bCs/>
          <w:i/>
        </w:rPr>
        <w:t> Stearidonic Acid (SDA) as a Sustainable Choice</w:t>
      </w:r>
      <w:r>
        <w:rPr>
          <w:bCs/>
        </w:rPr>
        <w:t>. Washington, DC,</w:t>
      </w:r>
      <w:r w:rsidRPr="00637EC4">
        <w:rPr>
          <w:noProof/>
        </w:rPr>
        <w:t xml:space="preserve"> </w:t>
      </w:r>
      <w:r w:rsidRPr="00A76ADF">
        <w:rPr>
          <w:noProof/>
        </w:rPr>
        <w:t>April 2011. (Invited Plenary Speaker)</w:t>
      </w:r>
      <w:r>
        <w:rPr>
          <w:noProof/>
        </w:rPr>
        <w:t>.</w:t>
      </w:r>
    </w:p>
    <w:p w14:paraId="6CC32625" w14:textId="77777777" w:rsidR="000929B0" w:rsidRDefault="000929B0" w:rsidP="000929B0">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p>
    <w:p w14:paraId="6CC32626"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r w:rsidRPr="00A76ADF">
        <w:rPr>
          <w:bCs/>
          <w:noProof/>
        </w:rPr>
        <w:t>“Bioactive Nutrients in Conjunction with Hormone Ablation Treatment for Advanced Prostate Cancer”, M.D. Anderson Cancer Center, Houston, TX, October 2010.</w:t>
      </w:r>
      <w:r w:rsidRPr="00A76ADF">
        <w:rPr>
          <w:noProof/>
        </w:rPr>
        <w:t xml:space="preserve"> (Invited Plenary Speaker)</w:t>
      </w:r>
    </w:p>
    <w:p w14:paraId="6CC32627" w14:textId="77777777" w:rsidR="00C31094" w:rsidRPr="00A76ADF" w:rsidRDefault="00C31094" w:rsidP="002C6C73">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p>
    <w:p w14:paraId="6CC32628" w14:textId="77777777" w:rsidR="00692AF5" w:rsidRPr="00A76ADF" w:rsidRDefault="0036362F" w:rsidP="002C6C73">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noProof/>
        </w:rPr>
      </w:pPr>
      <w:r w:rsidRPr="00A76ADF">
        <w:rPr>
          <w:bCs/>
          <w:noProof/>
        </w:rPr>
        <w:t>“Fish as a Functional Food”</w:t>
      </w:r>
      <w:r w:rsidR="006D6B99" w:rsidRPr="00A76ADF">
        <w:rPr>
          <w:bCs/>
          <w:noProof/>
        </w:rPr>
        <w:t xml:space="preserve">, Presented at the </w:t>
      </w:r>
      <w:r w:rsidRPr="00A76ADF">
        <w:rPr>
          <w:bCs/>
          <w:noProof/>
        </w:rPr>
        <w:t>World/America Aquaculture Conference, Seattle, WA, Jan</w:t>
      </w:r>
      <w:r w:rsidR="00626ADE" w:rsidRPr="00A76ADF">
        <w:rPr>
          <w:bCs/>
          <w:noProof/>
        </w:rPr>
        <w:t>uary</w:t>
      </w:r>
      <w:r w:rsidRPr="00A76ADF">
        <w:rPr>
          <w:bCs/>
          <w:noProof/>
        </w:rPr>
        <w:t xml:space="preserve"> 2009. </w:t>
      </w:r>
      <w:r w:rsidRPr="00A76ADF">
        <w:rPr>
          <w:noProof/>
        </w:rPr>
        <w:t>(Invited Plenary Speaker)</w:t>
      </w:r>
    </w:p>
    <w:p w14:paraId="6CC32629" w14:textId="77777777" w:rsidR="0036362F" w:rsidRPr="00A76ADF" w:rsidRDefault="0036362F" w:rsidP="002C6C73">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p>
    <w:p w14:paraId="6CC3262A" w14:textId="77777777" w:rsidR="002C6C73" w:rsidRPr="00A76ADF" w:rsidRDefault="00453342" w:rsidP="002C6C73">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r w:rsidRPr="00A76ADF">
        <w:rPr>
          <w:bCs/>
          <w:noProof/>
        </w:rPr>
        <w:t>“Designing human equivalent diets for rodents when feeding n-3 PUFA”</w:t>
      </w:r>
      <w:r w:rsidR="002C6C73" w:rsidRPr="00A76ADF">
        <w:rPr>
          <w:bCs/>
          <w:noProof/>
        </w:rPr>
        <w:t>.</w:t>
      </w:r>
      <w:r w:rsidR="002C6C73" w:rsidRPr="00A76ADF">
        <w:rPr>
          <w:noProof/>
        </w:rPr>
        <w:t xml:space="preserve"> Presented at the 8</w:t>
      </w:r>
      <w:r w:rsidR="002C6C73" w:rsidRPr="00A76ADF">
        <w:rPr>
          <w:noProof/>
          <w:vertAlign w:val="superscript"/>
        </w:rPr>
        <w:t>th</w:t>
      </w:r>
      <w:r w:rsidR="002C6C73" w:rsidRPr="00A76ADF">
        <w:rPr>
          <w:noProof/>
        </w:rPr>
        <w:t xml:space="preserve"> Congress of the International Society for the Study of Fatty Acids and Lipids (ISSFAL), Kansas City, MO</w:t>
      </w:r>
      <w:r w:rsidR="0013192A" w:rsidRPr="00A76ADF">
        <w:rPr>
          <w:noProof/>
        </w:rPr>
        <w:t>.</w:t>
      </w:r>
      <w:r w:rsidR="002C6C73" w:rsidRPr="00A76ADF">
        <w:rPr>
          <w:noProof/>
        </w:rPr>
        <w:t xml:space="preserve"> May 2008.</w:t>
      </w:r>
      <w:r w:rsidR="002C6C73" w:rsidRPr="00A76ADF">
        <w:rPr>
          <w:bCs/>
          <w:noProof/>
        </w:rPr>
        <w:t xml:space="preserve"> </w:t>
      </w:r>
      <w:r w:rsidR="00C90B8C" w:rsidRPr="00A76ADF">
        <w:rPr>
          <w:bCs/>
          <w:noProof/>
        </w:rPr>
        <w:t>(Conference organizer)</w:t>
      </w:r>
    </w:p>
    <w:p w14:paraId="6CC3262B" w14:textId="77777777" w:rsidR="002C6C73" w:rsidRPr="00A76ADF" w:rsidRDefault="002C6C73" w:rsidP="002C6C73">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p>
    <w:p w14:paraId="6CC3262C" w14:textId="77777777" w:rsidR="00E359B4" w:rsidRPr="00A76ADF" w:rsidRDefault="00F63A16" w:rsidP="00D651B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noProof/>
        </w:rPr>
        <w:t>“Dietary PUFA and the Brain: Food for Thought”.</w:t>
      </w:r>
      <w:r w:rsidRPr="00A76ADF">
        <w:rPr>
          <w:noProof/>
        </w:rPr>
        <w:t xml:space="preserve"> Experimental Biology ‘08 Meeting (FASEB), San Diego, CA, April 2008.  Symposium Organizer.</w:t>
      </w:r>
    </w:p>
    <w:p w14:paraId="6CC3262D" w14:textId="77777777" w:rsidR="00692AF5" w:rsidRPr="00A76ADF" w:rsidRDefault="00692AF5" w:rsidP="00D651B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2E" w14:textId="77777777" w:rsidR="00692AF5" w:rsidRPr="00A76ADF" w:rsidRDefault="00692AF5" w:rsidP="00692AF5">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Cs/>
          <w:noProof/>
        </w:rPr>
      </w:pPr>
      <w:r w:rsidRPr="00A76ADF">
        <w:rPr>
          <w:bCs/>
          <w:noProof/>
        </w:rPr>
        <w:t>“Can Zyflamend® Alter the Natural Progression of Prostate Cancer?”, Role of Botanicals in Health. Sponsored by NewChapter, Inc.  Costa Rica</w:t>
      </w:r>
      <w:r w:rsidR="00626ADE" w:rsidRPr="00A76ADF">
        <w:rPr>
          <w:bCs/>
          <w:noProof/>
        </w:rPr>
        <w:t>, Febru</w:t>
      </w:r>
      <w:r w:rsidRPr="00A76ADF">
        <w:rPr>
          <w:bCs/>
          <w:noProof/>
        </w:rPr>
        <w:t>ary 2008.</w:t>
      </w:r>
      <w:r w:rsidRPr="00A76ADF">
        <w:rPr>
          <w:noProof/>
        </w:rPr>
        <w:t xml:space="preserve"> (Invited Plenary Speaker).</w:t>
      </w:r>
    </w:p>
    <w:p w14:paraId="6CC3262F" w14:textId="77777777" w:rsidR="00583B6B" w:rsidRPr="00A76ADF" w:rsidRDefault="00583B6B" w:rsidP="00F63A16">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noProof/>
        </w:rPr>
      </w:pPr>
    </w:p>
    <w:p w14:paraId="6CC32630" w14:textId="77777777" w:rsidR="00A63FAF" w:rsidRPr="00A76ADF" w:rsidRDefault="00583B6B"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t xml:space="preserve">“Dietary PUFAs and Cancer: The Good, the Bad, and the Ugly". </w:t>
      </w:r>
      <w:r w:rsidR="00A63FAF" w:rsidRPr="00A76ADF">
        <w:t xml:space="preserve"> </w:t>
      </w:r>
      <w:r w:rsidRPr="00A76ADF">
        <w:t>2</w:t>
      </w:r>
      <w:r w:rsidRPr="00A76ADF">
        <w:rPr>
          <w:vertAlign w:val="superscript"/>
        </w:rPr>
        <w:t>nd</w:t>
      </w:r>
      <w:r w:rsidRPr="00A76ADF">
        <w:t xml:space="preserve"> Annual Symposium of the C</w:t>
      </w:r>
      <w:r w:rsidR="00A63FAF" w:rsidRPr="00A76ADF">
        <w:t>enter for Biological Lipids on t</w:t>
      </w:r>
      <w:r w:rsidRPr="00A76ADF">
        <w:t>he Role of Dietary Fatty Acids in the Prevention and Treatment of Disease, Oct</w:t>
      </w:r>
      <w:r w:rsidR="00626ADE" w:rsidRPr="00A76ADF">
        <w:t>ober</w:t>
      </w:r>
      <w:r w:rsidRPr="00A76ADF">
        <w:t xml:space="preserve"> 2007.</w:t>
      </w:r>
      <w:r w:rsidR="00A63FAF" w:rsidRPr="00A76ADF">
        <w:rPr>
          <w:noProof/>
        </w:rPr>
        <w:t xml:space="preserve"> (Invited Plenary Speaker).</w:t>
      </w:r>
    </w:p>
    <w:p w14:paraId="6CC32631" w14:textId="77777777" w:rsidR="00583B6B" w:rsidRPr="00A76ADF" w:rsidRDefault="00583B6B" w:rsidP="00E359B4">
      <w:pPr>
        <w:pStyle w:val="Level1"/>
        <w:tabs>
          <w:tab w:val="left" w:pos="360"/>
        </w:tabs>
        <w:ind w:left="0"/>
        <w:jc w:val="left"/>
      </w:pPr>
    </w:p>
    <w:p w14:paraId="6CC32632" w14:textId="77777777" w:rsidR="00583B6B" w:rsidRPr="00A76ADF" w:rsidRDefault="00583B6B" w:rsidP="00E359B4">
      <w:pPr>
        <w:pStyle w:val="Level1"/>
        <w:tabs>
          <w:tab w:val="left" w:pos="360"/>
        </w:tabs>
        <w:ind w:left="0"/>
        <w:jc w:val="left"/>
        <w:rPr>
          <w:b/>
          <w:bCs/>
        </w:rPr>
      </w:pPr>
      <w:r w:rsidRPr="00A76ADF">
        <w:t>“Determining human equivalent doses of polyunsaturated fatty acids in rodent diets for improved pre-clinical screening for eicosanoid-related chronic diseases” Presented at the 10th International Conference on Bioactive Lipids in Cancer, Inflammation, and Related Diseases, Montreal, Canada</w:t>
      </w:r>
      <w:r w:rsidR="00626ADE" w:rsidRPr="00A76ADF">
        <w:t>, September</w:t>
      </w:r>
      <w:r w:rsidRPr="00A76ADF">
        <w:t xml:space="preserve"> 2007.</w:t>
      </w:r>
    </w:p>
    <w:p w14:paraId="6CC32633" w14:textId="77777777" w:rsidR="00583B6B" w:rsidRPr="00A76ADF" w:rsidRDefault="00583B6B" w:rsidP="00E359B4">
      <w:pPr>
        <w:pStyle w:val="Level1"/>
        <w:tabs>
          <w:tab w:val="left" w:pos="360"/>
        </w:tabs>
        <w:ind w:left="0"/>
        <w:jc w:val="left"/>
        <w:rPr>
          <w:bCs/>
        </w:rPr>
      </w:pPr>
    </w:p>
    <w:p w14:paraId="6CC32634" w14:textId="77777777" w:rsidR="007C49C5" w:rsidRPr="00A76ADF" w:rsidRDefault="007C49C5" w:rsidP="00CF7527">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iCs/>
          <w:noProof/>
        </w:rPr>
        <w:t xml:space="preserve">“Evidence for the Health Benefits of Omega-3 Fatty Acids”. </w:t>
      </w:r>
      <w:r w:rsidRPr="00A76ADF">
        <w:rPr>
          <w:noProof/>
        </w:rPr>
        <w:t>Invited lecture at the Annual Meeting of the Georgia Dietetic Association, Athens, GA, April 2007. (Invited Plenary Speaker).</w:t>
      </w:r>
    </w:p>
    <w:p w14:paraId="6CC32635" w14:textId="77777777" w:rsidR="007C49C5" w:rsidRPr="00A76ADF" w:rsidRDefault="007C49C5" w:rsidP="00E359B4">
      <w:pPr>
        <w:pStyle w:val="Level1"/>
        <w:tabs>
          <w:tab w:val="left" w:pos="360"/>
        </w:tabs>
        <w:ind w:left="0"/>
        <w:jc w:val="left"/>
        <w:rPr>
          <w:bCs/>
        </w:rPr>
      </w:pPr>
    </w:p>
    <w:p w14:paraId="6CC32636" w14:textId="77777777" w:rsidR="00583B6B" w:rsidRPr="00A76ADF" w:rsidRDefault="00583B6B" w:rsidP="00E359B4">
      <w:pPr>
        <w:pStyle w:val="Level1"/>
        <w:tabs>
          <w:tab w:val="left" w:pos="360"/>
        </w:tabs>
        <w:ind w:left="0"/>
        <w:jc w:val="left"/>
      </w:pPr>
      <w:r w:rsidRPr="00A76ADF">
        <w:t>“Omega-3 Fats in Health and Disease: Implications for Education and Practice” Presented at the 2006 Food &amp; Nutrition Conference &amp; Expo (Annual National A</w:t>
      </w:r>
      <w:r w:rsidR="00A63FAF" w:rsidRPr="00A76ADF">
        <w:t xml:space="preserve">merican </w:t>
      </w:r>
      <w:proofErr w:type="spellStart"/>
      <w:r w:rsidRPr="00A76ADF">
        <w:t>D</w:t>
      </w:r>
      <w:r w:rsidR="00A63FAF" w:rsidRPr="00A76ADF">
        <w:t>ietetics</w:t>
      </w:r>
      <w:proofErr w:type="spellEnd"/>
      <w:r w:rsidR="00A63FAF" w:rsidRPr="00A76ADF">
        <w:t xml:space="preserve"> </w:t>
      </w:r>
      <w:r w:rsidRPr="00A76ADF">
        <w:t>A</w:t>
      </w:r>
      <w:r w:rsidR="00A63FAF" w:rsidRPr="00A76ADF">
        <w:t>ssociation</w:t>
      </w:r>
      <w:r w:rsidRPr="00A76ADF">
        <w:t xml:space="preserve"> Meeting), Honolulu, HI, Sept</w:t>
      </w:r>
      <w:r w:rsidR="00A63FAF" w:rsidRPr="00A76ADF">
        <w:t>ember</w:t>
      </w:r>
      <w:r w:rsidRPr="00A76ADF">
        <w:t xml:space="preserve"> 2006 </w:t>
      </w:r>
    </w:p>
    <w:p w14:paraId="6CC32637" w14:textId="77777777" w:rsidR="00583B6B" w:rsidRPr="00A76ADF" w:rsidRDefault="00583B6B"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38"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lastRenderedPageBreak/>
        <w:t>"Dietary Polyunsaturated Fatty Acids and progression of Prostatic Cancer to Androgen-Independent Growth", Presented at the 7</w:t>
      </w:r>
      <w:r w:rsidRPr="00A76ADF">
        <w:rPr>
          <w:noProof/>
          <w:vertAlign w:val="superscript"/>
        </w:rPr>
        <w:t>th</w:t>
      </w:r>
      <w:r w:rsidRPr="00A76ADF">
        <w:rPr>
          <w:noProof/>
        </w:rPr>
        <w:t xml:space="preserve"> Congress of the International Society for the Study of Fatty Acids and Lipids (ISSFAL), Cairns, Australia, July 2006. </w:t>
      </w:r>
    </w:p>
    <w:p w14:paraId="6CC32639"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3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"Determining Human Equivalent Doses of N-3 PUFA in Rodent Diets for Improved Pre-Clinical Screening Using Animal Models", Presented at the 7</w:t>
      </w:r>
      <w:r w:rsidRPr="00A76ADF">
        <w:rPr>
          <w:noProof/>
          <w:vertAlign w:val="superscript"/>
        </w:rPr>
        <w:t>th</w:t>
      </w:r>
      <w:r w:rsidRPr="00A76ADF">
        <w:rPr>
          <w:noProof/>
        </w:rPr>
        <w:t xml:space="preserve"> Congress of the International Society for the Study of Fatty Acids and Lipids (ISSFAL), Cairns, Australia, July 2006. </w:t>
      </w:r>
    </w:p>
    <w:p w14:paraId="6CC3263B"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3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"The Power of the Polys: Dietary Polyunsaturated fats, from the Land, to the Lab, to the Clinic...", 21st National Conference of the American Academy of Nurse Practitioners, Grapevine, TX, June 2006 (Invited Plenary Speaker). </w:t>
      </w:r>
    </w:p>
    <w:p w14:paraId="6CC3263D" w14:textId="77777777" w:rsidR="00C86F27" w:rsidRPr="00A76ADF" w:rsidRDefault="00C86F2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3E" w14:textId="77777777" w:rsidR="00FC6907" w:rsidRPr="00A76ADF" w:rsidRDefault="00FC690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noProof/>
        </w:rPr>
        <w:t xml:space="preserve">“Allometric Scaling:  Determining Human Equivalent Doses for n-3 PUFA in Rodent Diets”. </w:t>
      </w:r>
      <w:r w:rsidRPr="00A76ADF">
        <w:rPr>
          <w:noProof/>
        </w:rPr>
        <w:t>Experimental Biology ‘06 Meeting (FASEB), San Francisco, CA, April 2006.</w:t>
      </w:r>
    </w:p>
    <w:p w14:paraId="6CC3263F" w14:textId="77777777" w:rsidR="00FC6907" w:rsidRPr="00A76ADF" w:rsidRDefault="00FC690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40" w14:textId="77777777" w:rsidR="00C86F27" w:rsidRPr="00A76ADF" w:rsidRDefault="00C86F27" w:rsidP="00C86F27">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“Dietary PUFAs Modify the Progression of Prostate Cancer”</w:t>
      </w:r>
      <w:r w:rsidR="00FC6907" w:rsidRPr="00A76ADF">
        <w:rPr>
          <w:noProof/>
        </w:rPr>
        <w:t>.</w:t>
      </w:r>
      <w:r w:rsidRPr="00A76ADF">
        <w:rPr>
          <w:noProof/>
        </w:rPr>
        <w:t xml:space="preserve"> Experimental Biology ‘06 Meeting (FASEB), San Francisco, CA, April 2006.</w:t>
      </w:r>
    </w:p>
    <w:p w14:paraId="6CC3264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p>
    <w:p w14:paraId="6CC32642"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“Dietary Omega-3 PUFAs: Does Form Matter?”, presented at the Annual meeting of the Society for Nutrition Education, Orlando, FL, July 2005.  (Invited Plenary Speaker).</w:t>
      </w:r>
      <w:r w:rsidRPr="00A76ADF">
        <w:rPr>
          <w:noProof/>
        </w:rPr>
        <w:tab/>
      </w:r>
      <w:r w:rsidRPr="00A76ADF">
        <w:rPr>
          <w:noProof/>
        </w:rPr>
        <w:tab/>
      </w:r>
      <w:r w:rsidRPr="00A76ADF">
        <w:rPr>
          <w:noProof/>
        </w:rPr>
        <w:tab/>
      </w:r>
    </w:p>
    <w:p w14:paraId="6CC32643"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44"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“Dietary N-3 PUFAs: Form, Amount and Function”, presented at the Lillian Fountain Smith Conference on </w:t>
      </w:r>
      <w:r w:rsidRPr="00A76ADF">
        <w:rPr>
          <w:i/>
          <w:iCs/>
          <w:noProof/>
        </w:rPr>
        <w:t>“Omega-3 Fatty Acids”</w:t>
      </w:r>
      <w:r w:rsidRPr="00A76ADF">
        <w:rPr>
          <w:noProof/>
        </w:rPr>
        <w:t>, Fort Collins, CO, June 2005.  (Invited Plenary Speaker).</w:t>
      </w:r>
    </w:p>
    <w:p w14:paraId="6CC32645"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46"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“Are all Dietary PUFAs the same?”, presented at the 35</w:t>
      </w:r>
      <w:r w:rsidRPr="00A76ADF">
        <w:rPr>
          <w:noProof/>
          <w:vertAlign w:val="superscript"/>
        </w:rPr>
        <w:t>th</w:t>
      </w:r>
      <w:r w:rsidRPr="00A76ADF">
        <w:rPr>
          <w:noProof/>
        </w:rPr>
        <w:t xml:space="preserve"> Annual Experimental Biology Meeting Symposia on </w:t>
      </w:r>
      <w:r w:rsidRPr="00A76ADF">
        <w:rPr>
          <w:i/>
          <w:iCs/>
          <w:noProof/>
        </w:rPr>
        <w:t>“N-3 Fatty Acids, Transitioning from Research to Education”</w:t>
      </w:r>
      <w:r w:rsidRPr="00A76ADF">
        <w:rPr>
          <w:noProof/>
        </w:rPr>
        <w:t>, April 2005. (Invited Plenary Speaker).</w:t>
      </w:r>
    </w:p>
    <w:p w14:paraId="6CC32647"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48"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“How Dietary N-6 Polyunsaturated Fatty Acids Can Play a Role in Intestinal Tumorigenesis.”  Presented at  the World Cancer Research Fund International/American Institute for Cancer Research </w:t>
      </w:r>
      <w:r w:rsidRPr="00A76ADF">
        <w:rPr>
          <w:i/>
          <w:iCs/>
          <w:noProof/>
        </w:rPr>
        <w:t>International Research Conference on Food, Nutrition and Cancer</w:t>
      </w:r>
      <w:r w:rsidRPr="00A76ADF">
        <w:rPr>
          <w:noProof/>
        </w:rPr>
        <w:t>, Washington, DC, July 2004.  (Invited Plenary Speaker).</w:t>
      </w:r>
    </w:p>
    <w:p w14:paraId="6CC32649"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4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“Dietary n-3 and n-6 PUFA: The Ying and Yang of Intestinal Tumorigenesis”.  Presented at the 6</w:t>
      </w:r>
      <w:r w:rsidRPr="00A76ADF">
        <w:rPr>
          <w:noProof/>
          <w:vertAlign w:val="superscript"/>
        </w:rPr>
        <w:t>th</w:t>
      </w:r>
      <w:r w:rsidRPr="00A76ADF">
        <w:rPr>
          <w:noProof/>
        </w:rPr>
        <w:t xml:space="preserve"> Congress of the International Society for the Study of Fatty Acids and Lipids (ISSFAL), Brighton, UK, June 26-July 1, 2004.  (Invited Speaker).</w:t>
      </w:r>
    </w:p>
    <w:p w14:paraId="6CC3264B"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r w:rsidRPr="00A76ADF">
        <w:rPr>
          <w:noProof/>
        </w:rPr>
        <w:tab/>
      </w:r>
    </w:p>
    <w:p w14:paraId="6CC3264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“Omega-3 Fatty Acids and Intestinal Tumorigenesis”  Presented at the </w:t>
      </w:r>
      <w:r w:rsidRPr="00A76ADF">
        <w:rPr>
          <w:i/>
          <w:iCs/>
          <w:noProof/>
        </w:rPr>
        <w:t>Conference on Specialty Oils: Their Biochemistry and Physiology</w:t>
      </w:r>
      <w:r w:rsidRPr="00A76ADF">
        <w:rPr>
          <w:noProof/>
        </w:rPr>
        <w:t>, sponsored by the American Oil Chemists’ Society, Cincinnati, OH, May</w:t>
      </w:r>
      <w:r w:rsidR="00626ADE" w:rsidRPr="00A76ADF">
        <w:rPr>
          <w:noProof/>
        </w:rPr>
        <w:t xml:space="preserve"> 2004. </w:t>
      </w:r>
      <w:r w:rsidRPr="00A76ADF">
        <w:rPr>
          <w:noProof/>
        </w:rPr>
        <w:t>(Invited Plenary Speaker).</w:t>
      </w:r>
    </w:p>
    <w:p w14:paraId="6CC3264D"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4E"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“Fatty Acids and Intestinal Cancer” Presented at the Federation of American Societies for Experimental Biology (FASEB)  Summer Conference  on Inflammation and Chronic Diseases”.   Saxtons River, VT, July 2003.  (Invited Plenary Speaker)</w:t>
      </w:r>
    </w:p>
    <w:p w14:paraId="6CC3264F"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p>
    <w:p w14:paraId="6CC32650"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“Involvement of Arachidonate, Prostaglandin E2 and Intracellular Calcium in Intestinal Tumorigenesis In Vivo”.  Presented at the 7</w:t>
      </w:r>
      <w:r w:rsidRPr="00A76ADF">
        <w:rPr>
          <w:noProof/>
          <w:vertAlign w:val="superscript"/>
        </w:rPr>
        <w:t>th</w:t>
      </w:r>
      <w:r w:rsidRPr="00A76ADF">
        <w:rPr>
          <w:noProof/>
        </w:rPr>
        <w:t xml:space="preserve"> International Conference on Eicosanoids &amp; Other Bioactive Lipids in </w:t>
      </w:r>
      <w:r w:rsidRPr="00A76ADF">
        <w:rPr>
          <w:noProof/>
        </w:rPr>
        <w:lastRenderedPageBreak/>
        <w:t>Cancer, Inflammation and related Diseases, Nashville, TN, October 2001.</w:t>
      </w:r>
    </w:p>
    <w:p w14:paraId="6CC3265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52"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“Dietary Conjugated Linoleic Acid on Intestinal Tumorigenesis in Min/+ Mice”.  Presented at the Symposium on </w:t>
      </w:r>
      <w:r w:rsidRPr="00A76ADF">
        <w:rPr>
          <w:i/>
          <w:iCs/>
          <w:noProof/>
        </w:rPr>
        <w:t>Physiological and Metabolic Aspects of CLA</w:t>
      </w:r>
      <w:r w:rsidRPr="00A76ADF">
        <w:rPr>
          <w:noProof/>
        </w:rPr>
        <w:t>, 92nd Annual American Oil Chemists Society Meeting, Minneapolis, MN, May 13-16, 2001.   (Invited Plenary Speaker).“Prostaglandin E</w:t>
      </w:r>
      <w:r w:rsidRPr="00A76ADF">
        <w:rPr>
          <w:noProof/>
          <w:vertAlign w:val="subscript"/>
        </w:rPr>
        <w:t>2</w:t>
      </w:r>
      <w:r w:rsidRPr="00A76ADF">
        <w:rPr>
          <w:noProof/>
        </w:rPr>
        <w:t xml:space="preserve"> Mediates Intestinal Tumorigenesis</w:t>
      </w:r>
      <w:r w:rsidRPr="00A76ADF">
        <w:rPr>
          <w:i/>
          <w:iCs/>
          <w:noProof/>
        </w:rPr>
        <w:t xml:space="preserve"> In Vivo</w:t>
      </w:r>
      <w:r w:rsidRPr="00A76ADF">
        <w:rPr>
          <w:noProof/>
        </w:rPr>
        <w:t>”. American Physiological Society and the American Association of Immunologists,  Experimental Biology ‘01 Meeting (FASEB), Orlando, FL, April 2001.</w:t>
      </w:r>
    </w:p>
    <w:p w14:paraId="6CC32653"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54"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“Dietary Fatty Acids and </w:t>
      </w:r>
      <w:r w:rsidRPr="00A76ADF">
        <w:rPr>
          <w:i/>
          <w:iCs/>
          <w:noProof/>
        </w:rPr>
        <w:t>APC</w:t>
      </w:r>
      <w:r w:rsidRPr="00A76ADF">
        <w:rPr>
          <w:noProof/>
        </w:rPr>
        <w:t>-Driven Intestinal Timorigenesis”.  Experimental Biology ‘01 Meeting (FASEB), Orlando, FL, April 2001.  (Invited Plenary Speaker).</w:t>
      </w:r>
    </w:p>
    <w:p w14:paraId="6CC32655"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56"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“Balancing Fatty Acids in the Body with Functional Foods”.  Presented at an NIH, USDA, ASNS and ODS (Office of Dietary Supplements) sponsored workshop on</w:t>
      </w:r>
      <w:r w:rsidRPr="00A76ADF">
        <w:rPr>
          <w:i/>
          <w:iCs/>
          <w:noProof/>
        </w:rPr>
        <w:t xml:space="preserve"> “Essential Fatty Acids in Health Maintenance and Disease Prevention”</w:t>
      </w:r>
      <w:r w:rsidRPr="00A76ADF">
        <w:rPr>
          <w:noProof/>
        </w:rPr>
        <w:t>.  Washington, D.C. March 20, 2001. (Invited Plenary Speaker).</w:t>
      </w:r>
    </w:p>
    <w:p w14:paraId="6CC32657"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58"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 “Cyclooxygenase Inhibitors and Intestinal Cancer”.  FASEB  Summer Conference 2000 on </w:t>
      </w:r>
      <w:r w:rsidRPr="00A76ADF">
        <w:rPr>
          <w:i/>
          <w:iCs/>
          <w:noProof/>
        </w:rPr>
        <w:t>Cytokines and Lipid Mediators: Biosynthesis and Action in Health and Disease</w:t>
      </w:r>
      <w:r w:rsidRPr="00A76ADF">
        <w:rPr>
          <w:noProof/>
        </w:rPr>
        <w:t>. Saxton River, VT, August 2000. (Invited Plenary Speaker).</w:t>
      </w:r>
    </w:p>
    <w:p w14:paraId="6CC32659"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p>
    <w:p w14:paraId="6CC3265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“Effects of Butyrate on Intestinal Tumorigenesis using </w:t>
      </w:r>
      <w:r w:rsidRPr="00A76ADF">
        <w:rPr>
          <w:i/>
          <w:iCs/>
          <w:noProof/>
        </w:rPr>
        <w:t>In Vivo</w:t>
      </w:r>
      <w:r w:rsidRPr="00A76ADF">
        <w:rPr>
          <w:noProof/>
        </w:rPr>
        <w:t xml:space="preserve"> and </w:t>
      </w:r>
      <w:r w:rsidRPr="00A76ADF">
        <w:rPr>
          <w:i/>
          <w:iCs/>
          <w:noProof/>
        </w:rPr>
        <w:t>In Vitro</w:t>
      </w:r>
      <w:r w:rsidRPr="00A76ADF">
        <w:rPr>
          <w:noProof/>
        </w:rPr>
        <w:t xml:space="preserve"> Models with </w:t>
      </w:r>
      <w:r w:rsidRPr="00A76ADF">
        <w:rPr>
          <w:i/>
          <w:iCs/>
          <w:noProof/>
        </w:rPr>
        <w:t>APC</w:t>
      </w:r>
      <w:r w:rsidRPr="00A76ADF">
        <w:rPr>
          <w:noProof/>
        </w:rPr>
        <w:t xml:space="preserve"> Gene Defects”.  Experimental Biology ‘00 Meeting (FASEB), San Diego, CA, April 2000.</w:t>
      </w:r>
    </w:p>
    <w:p w14:paraId="6CC3265B"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5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“The Anti-Tumorigenic Effect of N-3 Fatty Acids: Integrating Plant Technology and Biology”. Invited Lecture at the 9</w:t>
      </w:r>
      <w:r w:rsidRPr="00A76ADF">
        <w:rPr>
          <w:noProof/>
          <w:vertAlign w:val="superscript"/>
        </w:rPr>
        <w:t>th</w:t>
      </w:r>
      <w:r w:rsidRPr="00A76ADF">
        <w:rPr>
          <w:noProof/>
        </w:rPr>
        <w:t xml:space="preserve"> Gatlinburg Symposium on Plants, Nutrition and Human Health.  Knoxville, TN. October 1999.  (Invited Plenary Speaker).</w:t>
      </w:r>
    </w:p>
    <w:p w14:paraId="6CC3265D"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5E"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“Dietary EPA Reduces Tumor Load in </w:t>
      </w:r>
      <w:r w:rsidRPr="00A76ADF">
        <w:rPr>
          <w:i/>
          <w:iCs/>
          <w:noProof/>
        </w:rPr>
        <w:t>Apc</w:t>
      </w:r>
      <w:r w:rsidRPr="00A76ADF">
        <w:rPr>
          <w:i/>
          <w:iCs/>
          <w:noProof/>
          <w:vertAlign w:val="superscript"/>
        </w:rPr>
        <w:t>Min/+</w:t>
      </w:r>
      <w:r w:rsidRPr="00A76ADF">
        <w:rPr>
          <w:noProof/>
        </w:rPr>
        <w:t xml:space="preserve"> Mice by Altering Arachidonic Acid Metabolism, but Conjugated Linoleic Acid, Gamma- and Alpha-Linolenic Acids Have No Effect”.  Presented at the 6</w:t>
      </w:r>
      <w:r w:rsidRPr="00A76ADF">
        <w:rPr>
          <w:noProof/>
          <w:vertAlign w:val="superscript"/>
        </w:rPr>
        <w:t>th</w:t>
      </w:r>
      <w:r w:rsidRPr="00A76ADF">
        <w:rPr>
          <w:noProof/>
        </w:rPr>
        <w:t xml:space="preserve"> International Conference on </w:t>
      </w:r>
      <w:r w:rsidRPr="00A76ADF">
        <w:rPr>
          <w:i/>
          <w:iCs/>
          <w:noProof/>
        </w:rPr>
        <w:t>Eicosanoids and Other Bioactive Lipids in Cancer, Inflammation and Related Diseases</w:t>
      </w:r>
      <w:r w:rsidRPr="00A76ADF">
        <w:rPr>
          <w:noProof/>
        </w:rPr>
        <w:t>. Boston, MA, Sept 1999.</w:t>
      </w:r>
    </w:p>
    <w:p w14:paraId="6CC3265F"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0"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“Upper Limits for Intakes of Long Chain N-6 Polyunsaturated Fatty Acids”.  Plenary Presentation, Presented at the USDA sponsored </w:t>
      </w:r>
      <w:r w:rsidRPr="00A76ADF">
        <w:rPr>
          <w:i/>
          <w:iCs/>
          <w:noProof/>
        </w:rPr>
        <w:t>Framework for Dietary Recommended Intakes of Long Chain Polyunsaturated Fatty Acids</w:t>
      </w:r>
      <w:r w:rsidRPr="00A76ADF">
        <w:rPr>
          <w:noProof/>
        </w:rPr>
        <w:t>, 89th Annual American Oil Chemists Society Meeting, Chicago, IL, May 1998.  (Invited Plenary Speaker) (Conference Award: Outstanding Oral Presentation at Conference).</w:t>
      </w:r>
    </w:p>
    <w:p w14:paraId="6CC3266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p>
    <w:p w14:paraId="6CC32662"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“Discordant Effects of Inhibiting Arachidonic Acid Metabolism by Nonsteroidal Anti-inflammatory Drugs on Intestinal Tumorigenesis”.  Invited Lecture, Experimental Biology ‘98 (FASEB), San Francisco, CA,  April, 1998.</w:t>
      </w:r>
    </w:p>
    <w:p w14:paraId="6CC32663"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4"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“Intestinal tumor Load in the Min/+ Mouse Model is not Correlated with Eicosanoid Biosynthesis”.  Presented at the 5th International Conference on Eicosanoids &amp; Other Bioactive Lipids in Cancer, Inflammation and Related Diseases.  La Jolla, CA, September, 1997.</w:t>
      </w:r>
    </w:p>
    <w:p w14:paraId="6CC32665"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6"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“Dietary Arachidonic Acid Abrogates the Effects of Dietary N-3 Polyunsaturated Fatty Acids”.  Presented at the Symposium on</w:t>
      </w:r>
      <w:r w:rsidRPr="00A76ADF">
        <w:rPr>
          <w:i/>
          <w:iCs/>
          <w:noProof/>
        </w:rPr>
        <w:t xml:space="preserve"> Biochemistry of Lipids</w:t>
      </w:r>
      <w:r w:rsidRPr="00A76ADF">
        <w:rPr>
          <w:noProof/>
        </w:rPr>
        <w:t>, at the 86th Annual American Oil Chemists Society Meeting, San Antonio, TX, May 1995.  (Invited Plenary Speaker).</w:t>
      </w:r>
    </w:p>
    <w:p w14:paraId="6CC32667"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8"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“The Antithetic Relationship of Dietary Arachidonic Acid and Eicosapentaenoic Acid”. Presented at the Symposium on </w:t>
      </w:r>
      <w:r w:rsidRPr="00A76ADF">
        <w:rPr>
          <w:i/>
          <w:iCs/>
          <w:noProof/>
        </w:rPr>
        <w:t>The Biological Effects of Dietary Arachidonic Acid</w:t>
      </w:r>
      <w:r w:rsidRPr="00A76ADF">
        <w:rPr>
          <w:noProof/>
        </w:rPr>
        <w:t>. American Institute of Nutrition,  FASEB, Atlanta, GA,  April, 1995.  (Symposia organizer and chair, non-referred)</w:t>
      </w:r>
    </w:p>
    <w:p w14:paraId="6CC32669"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“The Arachidonic Acid Cascade and the Impact of Dietary Arachidonic Acid”. Presented at the 29th Annual Southeastern Regional Lipid Conference, Cashiers, NC, October, 1994.</w:t>
      </w:r>
    </w:p>
    <w:p w14:paraId="6CC3266B"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“Evidence that Dietary Arachidonic Acid Elevates Circulating Triglyceride Levels”. American Institute of Nutrition,  FASEB,  Anaheim, CA,  April, 1994.</w:t>
      </w:r>
    </w:p>
    <w:p w14:paraId="6CC3266D"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6E"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“The Antithetic Relationship of Dietary Arachidonic Acid and Dietary Eicosapentaenoic Acid on Eicosanoid Production </w:t>
      </w:r>
      <w:r w:rsidRPr="00A76ADF">
        <w:rPr>
          <w:i/>
          <w:iCs/>
          <w:noProof/>
        </w:rPr>
        <w:t>In Vivo”</w:t>
      </w:r>
      <w:r w:rsidRPr="00A76ADF">
        <w:rPr>
          <w:noProof/>
        </w:rPr>
        <w:t>. American Institute of Nutrition,  FASEB, Anaheim, CA, April, 1994.</w:t>
      </w:r>
    </w:p>
    <w:p w14:paraId="6CC3266F"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0"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“The Role of Dietary Polyunsaturated Fatty Acids on Altering Risk of Chronic Diseases.  Knoxville District Dietetic Association's Annual Nutrition Update Conference. May 1993. (Invited Plenary Speaker, non-refereed)</w:t>
      </w:r>
    </w:p>
    <w:p w14:paraId="6CC3267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2"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“Arachidonic, Linoleic and Eicosapentaenoic Acids: Comparison of Dietary Effects on Lipid and Eicosanoid Metabolism in the Syrian Hamster”. Presented at the Minisymposium on Fatty acids, Eicosanoids and the Immune System, American Institute of Nutrition, FASEB, Anaheim, CA, April, 1992. </w:t>
      </w:r>
    </w:p>
    <w:p w14:paraId="6CC32673"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4"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“The Impact of Low Levels of Dietary Arachidonic Acid on Eicosanoid Metabolism”. Presented at the Third International Conference on Essential Fatty Acids and Eicosanoids. Adelaide, Australia, March 1992.</w:t>
      </w:r>
    </w:p>
    <w:p w14:paraId="6CC32675"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6"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“The Effect of Dietary Fish Oil and Vitamin E on Eicosanoid Metabolism </w:t>
      </w:r>
      <w:r w:rsidRPr="00A76ADF">
        <w:rPr>
          <w:i/>
          <w:iCs/>
          <w:noProof/>
        </w:rPr>
        <w:t>In Vivo</w:t>
      </w:r>
      <w:r w:rsidRPr="00A76ADF">
        <w:rPr>
          <w:noProof/>
        </w:rPr>
        <w:t xml:space="preserve"> and Tissue Vitamin E Status”. Presented at the Third International Conference on Essential Fatty Acids and Eicosanoids. Adelaide, Australia, March 1992.</w:t>
      </w:r>
    </w:p>
    <w:p w14:paraId="6CC32677"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8"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“The Influence of Dietary n-3 Polyunsaturated Fatty Acids on 4-Series and 5-Series Sulfidopeptide Leukotriene Formation. Paper presented at the Minisymposium </w:t>
      </w:r>
      <w:r w:rsidRPr="00A76ADF">
        <w:rPr>
          <w:i/>
          <w:iCs/>
          <w:noProof/>
        </w:rPr>
        <w:t>on “N-3 Fatty Acids and Lipid Metabolism”</w:t>
      </w:r>
      <w:r w:rsidRPr="00A76ADF">
        <w:rPr>
          <w:noProof/>
        </w:rPr>
        <w:t>, American Institute of Nutrition, FASEB, Atlanta, GA, April, 1991.</w:t>
      </w:r>
    </w:p>
    <w:p w14:paraId="6CC32679"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“In Vivo</w:t>
      </w:r>
      <w:r w:rsidRPr="00A76ADF">
        <w:rPr>
          <w:noProof/>
        </w:rPr>
        <w:t xml:space="preserve"> Formation of Leukotriene E</w:t>
      </w:r>
      <w:r w:rsidRPr="00A76ADF">
        <w:rPr>
          <w:noProof/>
          <w:vertAlign w:val="subscript"/>
        </w:rPr>
        <w:t>5</w:t>
      </w:r>
      <w:r w:rsidRPr="00A76ADF">
        <w:rPr>
          <w:noProof/>
        </w:rPr>
        <w:t xml:space="preserve"> by Murine Peritoneal Cells”. Paper presented for the American Society of Pharmacology and Experimental Therapeutics, FASEB, Washington, D.C., April, 1990.</w:t>
      </w:r>
    </w:p>
    <w:p w14:paraId="6CC3267B"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“The Effects of Dietary Alpha-Linolenic Acid and Fish Oil on 5-Series Sulfidopeptide Leukotriene Formation </w:t>
      </w:r>
      <w:r w:rsidRPr="00A76ADF">
        <w:rPr>
          <w:i/>
          <w:iCs/>
          <w:noProof/>
        </w:rPr>
        <w:t>In Vivo</w:t>
      </w:r>
      <w:r w:rsidRPr="00A76ADF">
        <w:rPr>
          <w:noProof/>
        </w:rPr>
        <w:t>”. Paper presented at the N-3 Fatty Acids Minisymposium, American Institute of Nutrition, FASEB, Washington, D.C., April, 1990.</w:t>
      </w:r>
    </w:p>
    <w:p w14:paraId="6CC3267D"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7E"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“The Unique Characteristics of the 5-Lipoxygenase from Potato Tubers and its Role in Leukotriene and Lipoxin Formation from Arachidonic Acid”. Paper presented at the International Symposium on Biological Oxidation Systems, Bangalore, India, October, 1989.</w:t>
      </w:r>
    </w:p>
    <w:p w14:paraId="6CC3267F"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80"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 xml:space="preserve">“Inhibition of the 5-Lipoxygenase from Potato Tubers by Glutathione Peroxidases”. Paper presented at </w:t>
      </w:r>
      <w:r w:rsidRPr="00A76ADF">
        <w:rPr>
          <w:noProof/>
        </w:rPr>
        <w:lastRenderedPageBreak/>
        <w:t>the International Symposium on Polyunsaturated Fatty Acids and Eicosanoids, Hyderabad, India, November, 1989.</w:t>
      </w:r>
    </w:p>
    <w:p w14:paraId="6CC3268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82" w14:textId="77777777" w:rsidR="00C31094" w:rsidRPr="00A76ADF" w:rsidRDefault="00C234B7"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
          <w:bCs/>
          <w:noProof/>
        </w:rPr>
        <w:tab/>
      </w:r>
      <w:r w:rsidR="00C31094" w:rsidRPr="00A76ADF">
        <w:rPr>
          <w:b/>
          <w:bCs/>
          <w:noProof/>
        </w:rPr>
        <w:t>Record of Participation in, and Description of Seminars, Symposia, Workshops, Expert Panels</w:t>
      </w:r>
    </w:p>
    <w:p w14:paraId="6CC32683" w14:textId="77777777" w:rsidR="00E75540" w:rsidRDefault="00E75540"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bCs/>
          <w:noProof/>
        </w:rPr>
      </w:pPr>
    </w:p>
    <w:p w14:paraId="6CC32684" w14:textId="77777777" w:rsidR="008874D1" w:rsidRDefault="008874D1"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bCs/>
          <w:noProof/>
        </w:rPr>
      </w:pPr>
      <w:r>
        <w:rPr>
          <w:bCs/>
          <w:noProof/>
        </w:rPr>
        <w:t>2019</w:t>
      </w:r>
      <w:r>
        <w:rPr>
          <w:bCs/>
          <w:noProof/>
        </w:rPr>
        <w:tab/>
        <w:t>New Chap</w:t>
      </w:r>
      <w:r w:rsidR="005B201E">
        <w:rPr>
          <w:bCs/>
          <w:noProof/>
        </w:rPr>
        <w:t>ter, Summary and Review of the B</w:t>
      </w:r>
      <w:r>
        <w:rPr>
          <w:bCs/>
          <w:noProof/>
        </w:rPr>
        <w:t>i</w:t>
      </w:r>
      <w:r w:rsidR="005B201E">
        <w:rPr>
          <w:bCs/>
          <w:noProof/>
        </w:rPr>
        <w:t>o</w:t>
      </w:r>
      <w:r>
        <w:rPr>
          <w:bCs/>
          <w:noProof/>
        </w:rPr>
        <w:t>logical Effects of Zyflamend. Brattleboro, VT.</w:t>
      </w:r>
    </w:p>
    <w:p w14:paraId="6CC32685" w14:textId="77777777" w:rsidR="0002549D" w:rsidRDefault="0002549D"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bCs/>
          <w:noProof/>
        </w:rPr>
      </w:pPr>
      <w:r>
        <w:rPr>
          <w:bCs/>
          <w:noProof/>
        </w:rPr>
        <w:t>2015</w:t>
      </w:r>
      <w:r>
        <w:rPr>
          <w:bCs/>
          <w:noProof/>
        </w:rPr>
        <w:tab/>
        <w:t>Proctor and Gample, “The Aspirations of Zyflamend in Promoting Health”. Cincinnati, OH</w:t>
      </w:r>
    </w:p>
    <w:p w14:paraId="6CC32686" w14:textId="77777777" w:rsidR="00624B33" w:rsidRDefault="00624B33"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bCs/>
          <w:noProof/>
        </w:rPr>
      </w:pPr>
      <w:r>
        <w:rPr>
          <w:bCs/>
          <w:noProof/>
        </w:rPr>
        <w:t>2011-14</w:t>
      </w:r>
      <w:r>
        <w:rPr>
          <w:bCs/>
          <w:noProof/>
        </w:rPr>
        <w:tab/>
      </w:r>
      <w:r w:rsidR="00590031">
        <w:rPr>
          <w:bCs/>
          <w:noProof/>
        </w:rPr>
        <w:t xml:space="preserve"> </w:t>
      </w:r>
      <w:r>
        <w:rPr>
          <w:bCs/>
          <w:noProof/>
        </w:rPr>
        <w:t>New Chapter, Scientific Advisory Board Meetings, “Health Promotion and Disease Prevention of Bioactive Nutrients”, Brattleboro, VT.</w:t>
      </w:r>
    </w:p>
    <w:p w14:paraId="6CC32687"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bCs/>
          <w:noProof/>
        </w:rPr>
      </w:pPr>
      <w:r w:rsidRPr="00A76ADF">
        <w:rPr>
          <w:bCs/>
          <w:noProof/>
        </w:rPr>
        <w:t>2009</w:t>
      </w:r>
      <w:r w:rsidRPr="00A76ADF">
        <w:rPr>
          <w:bCs/>
          <w:noProof/>
        </w:rPr>
        <w:tab/>
        <w:t>Workshop sponosored by Monsanto Co, St Louis, MO on “Health and Wellness in America”.</w:t>
      </w:r>
      <w:r w:rsidRPr="00A76ADF">
        <w:rPr>
          <w:noProof/>
        </w:rPr>
        <w:t xml:space="preserve"> Member of Expert Panel. January 2009</w:t>
      </w:r>
    </w:p>
    <w:p w14:paraId="6CC32688"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bCs/>
          <w:noProof/>
        </w:rPr>
      </w:pPr>
      <w:r w:rsidRPr="00A76ADF">
        <w:rPr>
          <w:bCs/>
          <w:noProof/>
        </w:rPr>
        <w:t>2008</w:t>
      </w:r>
      <w:r w:rsidRPr="00A76ADF">
        <w:rPr>
          <w:bCs/>
          <w:noProof/>
        </w:rPr>
        <w:tab/>
        <w:t xml:space="preserve">California Walnut Commission, Scientific Advisory Board. </w:t>
      </w:r>
      <w:r w:rsidRPr="00A76ADF">
        <w:rPr>
          <w:noProof/>
        </w:rPr>
        <w:t xml:space="preserve">Member of Expert Panel. Lake Tahoe, CA. </w:t>
      </w:r>
      <w:r w:rsidRPr="00A76ADF">
        <w:rPr>
          <w:bCs/>
          <w:noProof/>
        </w:rPr>
        <w:t>August 2008.</w:t>
      </w:r>
    </w:p>
    <w:p w14:paraId="6CC32689"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noProof/>
        </w:rPr>
      </w:pPr>
      <w:r w:rsidRPr="00A76ADF">
        <w:rPr>
          <w:noProof/>
        </w:rPr>
        <w:t>2008</w:t>
      </w:r>
      <w:r w:rsidRPr="00A76ADF">
        <w:rPr>
          <w:noProof/>
        </w:rPr>
        <w:tab/>
        <w:t>Symposium on Dietary Reference Intakes for Docosahexaenoic Acid. Martek Biosciences. “Measurements in food, dietary exposure and other methodologies involving docosahexaenoic Acid”. July 2008. Member of Expert Panel.</w:t>
      </w:r>
    </w:p>
    <w:p w14:paraId="6CC3268A"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900" w:hanging="900"/>
        <w:jc w:val="left"/>
        <w:rPr>
          <w:noProof/>
        </w:rPr>
      </w:pPr>
      <w:r w:rsidRPr="00A76ADF">
        <w:rPr>
          <w:noProof/>
        </w:rPr>
        <w:t>2008</w:t>
      </w:r>
      <w:r w:rsidRPr="00A76ADF">
        <w:rPr>
          <w:noProof/>
        </w:rPr>
        <w:tab/>
        <w:t xml:space="preserve">Workshop Sponsored by the Interational Life Sciences Injstitute on Establishing DRIs for Omega-3 Polyunsaturated Fatty Acids. </w:t>
      </w:r>
      <w:r w:rsidRPr="00A76ADF">
        <w:rPr>
          <w:bCs/>
          <w:iCs/>
          <w:noProof/>
        </w:rPr>
        <w:t>"Dietary N-3 PUFA and Cancer“.</w:t>
      </w:r>
      <w:r w:rsidRPr="00A76ADF">
        <w:rPr>
          <w:noProof/>
        </w:rPr>
        <w:t xml:space="preserve"> June 2008. Member of Expert Panel.</w:t>
      </w:r>
    </w:p>
    <w:p w14:paraId="6CC3268B"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2007</w:t>
      </w:r>
      <w:r w:rsidRPr="00A76ADF">
        <w:rPr>
          <w:noProof/>
        </w:rPr>
        <w:tab/>
        <w:t>International Nut Council. “</w:t>
      </w:r>
      <w:r w:rsidRPr="00A76ADF">
        <w:rPr>
          <w:i/>
          <w:noProof/>
        </w:rPr>
        <w:t>Nut Consumptions in th US and Contributions to Nutrient Intakes”</w:t>
      </w:r>
      <w:r w:rsidRPr="00A76ADF">
        <w:rPr>
          <w:noProof/>
        </w:rPr>
        <w:t xml:space="preserve"> Davis, CA. February 2007. Member of Expert Panel.</w:t>
      </w:r>
    </w:p>
    <w:p w14:paraId="6CC3268C"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2005</w:t>
      </w:r>
      <w:r w:rsidRPr="00A76ADF">
        <w:rPr>
          <w:noProof/>
        </w:rPr>
        <w:tab/>
        <w:t xml:space="preserve">Symposium on the </w:t>
      </w:r>
      <w:r w:rsidRPr="00A76ADF">
        <w:rPr>
          <w:i/>
          <w:iCs/>
          <w:noProof/>
        </w:rPr>
        <w:t>"Calcium, Vitamin D, Dairy, and Prostate Cancer"</w:t>
      </w:r>
      <w:r w:rsidRPr="00A76ADF">
        <w:rPr>
          <w:noProof/>
        </w:rPr>
        <w:t>, National Dairy Co</w:t>
      </w:r>
      <w:r w:rsidR="00FD4F40">
        <w:rPr>
          <w:noProof/>
        </w:rPr>
        <w:t>uncil. Chicago, IL, January 2005</w:t>
      </w:r>
      <w:r w:rsidRPr="00A76ADF">
        <w:rPr>
          <w:noProof/>
        </w:rPr>
        <w:t>. Member of Expert Panel.</w:t>
      </w:r>
    </w:p>
    <w:p w14:paraId="6CC3268D"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2003</w:t>
      </w:r>
      <w:r w:rsidRPr="00A76ADF">
        <w:rPr>
          <w:noProof/>
        </w:rPr>
        <w:tab/>
        <w:t xml:space="preserve">National symposium on </w:t>
      </w:r>
      <w:r w:rsidRPr="00A76ADF">
        <w:rPr>
          <w:i/>
          <w:iCs/>
          <w:noProof/>
        </w:rPr>
        <w:t>"Improving Human Nutrition through Genomics, Proteomics and Biotechnology"</w:t>
      </w:r>
      <w:r w:rsidRPr="00A76ADF">
        <w:rPr>
          <w:noProof/>
        </w:rPr>
        <w:t>, presented at the national meeting of the Federation of American Societies for Experimental Biology (FASEB), American Society for Nutritional Sciences (ASNS).  San Diego, CA, April 2003 (Co-organizer and session co-chair with Dr. Naima Moustaid-Moussa).</w:t>
      </w:r>
    </w:p>
    <w:p w14:paraId="6CC3268E"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2002</w:t>
      </w:r>
      <w:r w:rsidRPr="00A76ADF">
        <w:rPr>
          <w:noProof/>
        </w:rPr>
        <w:tab/>
        <w:t>Pharmacia Oncology and Pfizer, Inc., Oncology Consultants Meeting on COX-2 Specific Inhibition in Cancer Treatment and Prevention, Palm Beach, Florida, October, 2002. Member of Expert Panel.</w:t>
      </w:r>
    </w:p>
    <w:p w14:paraId="6CC3268F"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2001</w:t>
      </w:r>
      <w:r w:rsidRPr="00A76ADF">
        <w:rPr>
          <w:noProof/>
        </w:rPr>
        <w:tab/>
        <w:t>NIH, USDA, ASNS and ODS (Office of Dietary Supplements) sponsored workshop on</w:t>
      </w:r>
      <w:r w:rsidRPr="00A76ADF">
        <w:rPr>
          <w:i/>
          <w:iCs/>
          <w:noProof/>
        </w:rPr>
        <w:t xml:space="preserve"> “Essential Fatty Acids in Health Maintenance and Disease Prevention”</w:t>
      </w:r>
      <w:r w:rsidRPr="00A76ADF">
        <w:rPr>
          <w:noProof/>
        </w:rPr>
        <w:t>.  Washington, D.C. March 20, 2001. Invited Plenary Speaker</w:t>
      </w:r>
    </w:p>
    <w:p w14:paraId="6CC32690"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2000</w:t>
      </w:r>
      <w:r w:rsidRPr="00A76ADF">
        <w:rPr>
          <w:noProof/>
        </w:rPr>
        <w:tab/>
        <w:t xml:space="preserve"> Federation of American Societies for Experimental Biology (FASEB)  Summer Conference 2000 on “</w:t>
      </w:r>
      <w:r w:rsidRPr="00A76ADF">
        <w:rPr>
          <w:i/>
          <w:iCs/>
          <w:noProof/>
        </w:rPr>
        <w:t>Cytokines and Lipid Mediators: Biosynthesis and Action in Health and Disease</w:t>
      </w:r>
      <w:r w:rsidRPr="00A76ADF">
        <w:rPr>
          <w:noProof/>
        </w:rPr>
        <w:t xml:space="preserve">”. Session Chair and Invited Plenary Speaker.  Saxtons River, VT, August 2000.  </w:t>
      </w:r>
    </w:p>
    <w:p w14:paraId="6CC32691"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1999</w:t>
      </w:r>
      <w:r w:rsidRPr="00A76ADF">
        <w:rPr>
          <w:noProof/>
        </w:rPr>
        <w:tab/>
        <w:t>Invited Session Chair at the 34</w:t>
      </w:r>
      <w:r w:rsidRPr="00A76ADF">
        <w:rPr>
          <w:noProof/>
          <w:vertAlign w:val="superscript"/>
        </w:rPr>
        <w:t>th</w:t>
      </w:r>
      <w:r w:rsidRPr="00A76ADF">
        <w:rPr>
          <w:noProof/>
        </w:rPr>
        <w:t xml:space="preserve"> Annual Southeastern Regional Lipids Conference, Cashiers, NC, November, 1999.  </w:t>
      </w:r>
    </w:p>
    <w:p w14:paraId="6CC32692"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1997</w:t>
      </w:r>
      <w:r w:rsidRPr="00A76ADF">
        <w:rPr>
          <w:noProof/>
        </w:rPr>
        <w:tab/>
        <w:t xml:space="preserve">National minisymposium on </w:t>
      </w:r>
      <w:r w:rsidRPr="00A76ADF">
        <w:rPr>
          <w:i/>
          <w:iCs/>
          <w:noProof/>
        </w:rPr>
        <w:t>"Lipid and Fatty Acid Metabolism and Transport</w:t>
      </w:r>
      <w:r w:rsidRPr="00A76ADF">
        <w:rPr>
          <w:noProof/>
        </w:rPr>
        <w:t>", presented at the national meeting of the Federation of American Societies for Experimental Biology (FASEB), American Society for Nutritional Sciences. New Orleans, LA, April 1997 (session organizer and chair).</w:t>
      </w:r>
    </w:p>
    <w:p w14:paraId="6CC32693"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1996</w:t>
      </w:r>
      <w:r w:rsidRPr="00A76ADF">
        <w:rPr>
          <w:noProof/>
        </w:rPr>
        <w:tab/>
        <w:t xml:space="preserve">National minisymposium on </w:t>
      </w:r>
      <w:r w:rsidRPr="00A76ADF">
        <w:rPr>
          <w:i/>
          <w:iCs/>
          <w:noProof/>
        </w:rPr>
        <w:t>"Lipid Metabolism and Transport</w:t>
      </w:r>
      <w:r w:rsidRPr="00A76ADF">
        <w:rPr>
          <w:noProof/>
        </w:rPr>
        <w:t>", presented at the national meeting of the Federation of American Societies for Experimental Biology (FASEB), American Society for Nutritional Sciences. Washington, D.C. April 1996 (session co-chair).</w:t>
      </w:r>
    </w:p>
    <w:p w14:paraId="6CC32694"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1996</w:t>
      </w:r>
      <w:r w:rsidRPr="00A76ADF">
        <w:rPr>
          <w:noProof/>
        </w:rPr>
        <w:tab/>
        <w:t xml:space="preserve">National workshop on </w:t>
      </w:r>
      <w:r w:rsidRPr="00A76ADF">
        <w:rPr>
          <w:i/>
          <w:iCs/>
          <w:noProof/>
        </w:rPr>
        <w:t xml:space="preserve">"Research Interest Sections (RIS) of AIN: What Are They and Why Should We </w:t>
      </w:r>
      <w:r w:rsidRPr="00A76ADF">
        <w:rPr>
          <w:noProof/>
        </w:rPr>
        <w:t xml:space="preserve">Care?", presented at the national meeting of the Federation of American Societies </w:t>
      </w:r>
      <w:r w:rsidRPr="00A76ADF">
        <w:rPr>
          <w:noProof/>
        </w:rPr>
        <w:lastRenderedPageBreak/>
        <w:t>for Experimental Biology (FASEB), American Society for Nutritional Sciences. Washington, D.C. April 1996.  (Workshop organizer and chair)</w:t>
      </w:r>
    </w:p>
    <w:p w14:paraId="6CC32695" w14:textId="77777777" w:rsidR="00C31094" w:rsidRPr="00A76ADF" w:rsidRDefault="00C31094" w:rsidP="00C3109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1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10" w:hanging="810"/>
        <w:jc w:val="left"/>
        <w:rPr>
          <w:noProof/>
        </w:rPr>
      </w:pPr>
      <w:r w:rsidRPr="00A76ADF">
        <w:rPr>
          <w:noProof/>
        </w:rPr>
        <w:t>1996</w:t>
      </w:r>
      <w:r w:rsidRPr="00A76ADF">
        <w:rPr>
          <w:noProof/>
        </w:rPr>
        <w:tab/>
        <w:t xml:space="preserve">Clinical Site Reviewer for the </w:t>
      </w:r>
      <w:r w:rsidRPr="00A76ADF">
        <w:rPr>
          <w:noProof/>
          <w:u w:val="single"/>
        </w:rPr>
        <w:t>National Institutes of Health</w:t>
      </w:r>
      <w:r w:rsidRPr="00A76ADF">
        <w:rPr>
          <w:noProof/>
        </w:rPr>
        <w:t xml:space="preserve"> (NIH), National Center for Research Resources Office. The responsibilities of this reviewer included review of all research projects, infrastructure and administration of the General Clinical Research Center at Bowman-Gray School of Medicine, Winston-Salem, NC. </w:t>
      </w:r>
    </w:p>
    <w:p w14:paraId="6CC32696"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1995</w:t>
      </w:r>
      <w:r w:rsidRPr="00A76ADF">
        <w:rPr>
          <w:noProof/>
        </w:rPr>
        <w:tab/>
        <w:t xml:space="preserve">Symposium on the </w:t>
      </w:r>
      <w:r w:rsidRPr="00A76ADF">
        <w:rPr>
          <w:i/>
          <w:iCs/>
          <w:noProof/>
        </w:rPr>
        <w:t>"Research Needs Relative to Meat and Meat Lipids and Heart Disease"</w:t>
      </w:r>
      <w:r w:rsidRPr="00A76ADF">
        <w:rPr>
          <w:noProof/>
        </w:rPr>
        <w:t>, National Live Stock &amp; Meat Board. Chicago, IL, May 1995.  Invited participant/discussant (closed invitation).</w:t>
      </w:r>
    </w:p>
    <w:p w14:paraId="6CC32697"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1995</w:t>
      </w:r>
      <w:r w:rsidRPr="00A76ADF">
        <w:rPr>
          <w:noProof/>
        </w:rPr>
        <w:tab/>
        <w:t xml:space="preserve">National symposium on </w:t>
      </w:r>
      <w:r w:rsidRPr="00A76ADF">
        <w:rPr>
          <w:i/>
          <w:iCs/>
          <w:noProof/>
        </w:rPr>
        <w:t>"The Biological Effects of Dietary Arachidonic Acid</w:t>
      </w:r>
      <w:r w:rsidRPr="00A76ADF">
        <w:rPr>
          <w:noProof/>
        </w:rPr>
        <w:t>", presented at the national meeting of the Federation of American Societies for Experimental Biology (FASEB), American Society for Nutritional Sciences.  Atlanta, GA, April 1995.  (Symposium organizer and chair)</w:t>
      </w:r>
    </w:p>
    <w:p w14:paraId="6CC32698"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1995</w:t>
      </w:r>
      <w:r w:rsidRPr="00A76ADF">
        <w:rPr>
          <w:noProof/>
        </w:rPr>
        <w:tab/>
        <w:t xml:space="preserve">National workshop on </w:t>
      </w:r>
      <w:r w:rsidRPr="00A76ADF">
        <w:rPr>
          <w:i/>
          <w:iCs/>
          <w:noProof/>
        </w:rPr>
        <w:t>"Grantsmanship for the Nutrition Scientist"</w:t>
      </w:r>
      <w:r w:rsidRPr="00A76ADF">
        <w:rPr>
          <w:noProof/>
        </w:rPr>
        <w:t>, presented at the national meeting of the Federation of American Societies for Experimental Biology (FASEB), American Society for Nutritional Sciences. Atlanta, GA, April 1995.  (Workshop organizer and chair)</w:t>
      </w:r>
    </w:p>
    <w:p w14:paraId="6CC32699" w14:textId="77777777" w:rsidR="00C31094" w:rsidRPr="00A76ADF" w:rsidRDefault="00C31094" w:rsidP="00C310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840" w:hanging="840"/>
        <w:jc w:val="left"/>
        <w:rPr>
          <w:noProof/>
        </w:rPr>
      </w:pPr>
      <w:r w:rsidRPr="00A76ADF">
        <w:rPr>
          <w:noProof/>
        </w:rPr>
        <w:t>1991</w:t>
      </w:r>
      <w:r w:rsidRPr="00A76ADF">
        <w:rPr>
          <w:noProof/>
        </w:rPr>
        <w:tab/>
        <w:t xml:space="preserve">National minisymposium on </w:t>
      </w:r>
      <w:r w:rsidRPr="00A76ADF">
        <w:rPr>
          <w:i/>
          <w:iCs/>
          <w:noProof/>
        </w:rPr>
        <w:t>"n-3 Fatty Acids and Lipid Metabolism</w:t>
      </w:r>
      <w:r w:rsidRPr="00A76ADF">
        <w:rPr>
          <w:noProof/>
        </w:rPr>
        <w:t>", presented at the national meeting of the Federation of American Societies for Experimental Biology (FASEB), American Society for Nutritional Sciences.  Atlanta, GA, April, 1991 (session co-chair).</w:t>
      </w:r>
    </w:p>
    <w:p w14:paraId="6CC3269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b/>
          <w:bCs/>
          <w:noProof/>
        </w:rPr>
      </w:pPr>
    </w:p>
    <w:p w14:paraId="6CC3269B" w14:textId="77777777" w:rsidR="00C234B7" w:rsidRPr="00A76ADF" w:rsidRDefault="00671006" w:rsidP="006552CE">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noProof/>
        </w:rPr>
      </w:pPr>
      <w:r w:rsidRPr="00A76ADF">
        <w:rPr>
          <w:b/>
          <w:noProof/>
        </w:rPr>
        <w:t xml:space="preserve">Other Presentations </w:t>
      </w:r>
      <w:r w:rsidR="00C234B7" w:rsidRPr="00A76ADF">
        <w:rPr>
          <w:b/>
          <w:bCs/>
          <w:noProof/>
        </w:rPr>
        <w:t>Outside of the University of Tennessee</w:t>
      </w:r>
    </w:p>
    <w:p w14:paraId="6CC3269C" w14:textId="77777777" w:rsidR="00C31094" w:rsidRDefault="00C31094" w:rsidP="004A19D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9D" w14:textId="77777777" w:rsidR="00883692" w:rsidRDefault="00691239" w:rsidP="004A19D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Pr>
          <w:noProof/>
        </w:rPr>
        <w:t>“</w:t>
      </w:r>
      <w:r w:rsidRPr="00A163FE">
        <w:rPr>
          <w:i/>
          <w:noProof/>
        </w:rPr>
        <w:t>Diet and natural products in the treatment of cancer: Hoax or Hope?”</w:t>
      </w:r>
      <w:r w:rsidRPr="00691239">
        <w:rPr>
          <w:noProof/>
        </w:rPr>
        <w:t xml:space="preserve"> Invited lecture at </w:t>
      </w:r>
      <w:r>
        <w:rPr>
          <w:noProof/>
        </w:rPr>
        <w:t>Georgia</w:t>
      </w:r>
      <w:r w:rsidRPr="00691239">
        <w:rPr>
          <w:noProof/>
        </w:rPr>
        <w:t xml:space="preserve"> State University (School of Nursing and Health Professions), </w:t>
      </w:r>
      <w:r>
        <w:rPr>
          <w:noProof/>
        </w:rPr>
        <w:t>October</w:t>
      </w:r>
      <w:r w:rsidRPr="00691239">
        <w:rPr>
          <w:noProof/>
        </w:rPr>
        <w:t xml:space="preserve"> </w:t>
      </w:r>
      <w:r>
        <w:rPr>
          <w:noProof/>
        </w:rPr>
        <w:t>2015</w:t>
      </w:r>
      <w:r w:rsidRPr="00691239">
        <w:rPr>
          <w:noProof/>
        </w:rPr>
        <w:t>.</w:t>
      </w:r>
    </w:p>
    <w:p w14:paraId="6CC3269E" w14:textId="77777777" w:rsidR="00883692" w:rsidRPr="00A76ADF" w:rsidRDefault="00883692" w:rsidP="004A19D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9F" w14:textId="77777777" w:rsidR="007C6882" w:rsidRPr="00A76ADF" w:rsidRDefault="007C6882" w:rsidP="007C6882">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r>
        <w:rPr>
          <w:i/>
        </w:rPr>
        <w:t>“The role of phytonutrients in the treatment of prostate cancer</w:t>
      </w:r>
      <w:r w:rsidRPr="00A76ADF">
        <w:rPr>
          <w:i/>
        </w:rPr>
        <w:t xml:space="preserve">", </w:t>
      </w:r>
      <w:r w:rsidRPr="00A76ADF">
        <w:rPr>
          <w:noProof/>
        </w:rPr>
        <w:t xml:space="preserve">Invited lecture at </w:t>
      </w:r>
      <w:r>
        <w:rPr>
          <w:noProof/>
        </w:rPr>
        <w:t xml:space="preserve">Penn State </w:t>
      </w:r>
      <w:r>
        <w:t xml:space="preserve">University (Department of Veterinary and Biomedical Sciences), </w:t>
      </w:r>
      <w:r w:rsidR="005508BD">
        <w:t>February</w:t>
      </w:r>
      <w:r>
        <w:t xml:space="preserve"> </w:t>
      </w:r>
      <w:r w:rsidR="005508BD">
        <w:t>2014</w:t>
      </w:r>
      <w:r w:rsidRPr="00A76ADF">
        <w:t>.</w:t>
      </w:r>
    </w:p>
    <w:p w14:paraId="6CC326A0" w14:textId="77777777" w:rsidR="007C6882" w:rsidRPr="00A76ADF" w:rsidRDefault="007C6882" w:rsidP="007C6882">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p>
    <w:p w14:paraId="6CC326A1" w14:textId="77777777" w:rsidR="007C6882" w:rsidRPr="00A76ADF" w:rsidRDefault="007C6882" w:rsidP="007C6882">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r>
        <w:rPr>
          <w:i/>
        </w:rPr>
        <w:t>“</w:t>
      </w:r>
      <w:r w:rsidRPr="007C6882">
        <w:rPr>
          <w:i/>
        </w:rPr>
        <w:t>Diet and cancer: Is the secret in the combination of nutrients</w:t>
      </w:r>
      <w:r w:rsidR="00D75772">
        <w:rPr>
          <w:i/>
        </w:rPr>
        <w:t>?"</w:t>
      </w:r>
      <w:r w:rsidRPr="00A76ADF">
        <w:rPr>
          <w:i/>
        </w:rPr>
        <w:t xml:space="preserve"> </w:t>
      </w:r>
      <w:r w:rsidRPr="00A76ADF">
        <w:rPr>
          <w:noProof/>
        </w:rPr>
        <w:t xml:space="preserve">Invited lecture at </w:t>
      </w:r>
      <w:r>
        <w:rPr>
          <w:noProof/>
        </w:rPr>
        <w:t xml:space="preserve">Penn State </w:t>
      </w:r>
      <w:r>
        <w:t>University (Department of Nutritional Sciences), September 2013</w:t>
      </w:r>
      <w:r w:rsidRPr="00A76ADF">
        <w:t>.</w:t>
      </w:r>
    </w:p>
    <w:p w14:paraId="6CC326A2" w14:textId="77777777" w:rsidR="007C6882" w:rsidRDefault="007C6882"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i/>
        </w:rPr>
      </w:pPr>
    </w:p>
    <w:p w14:paraId="6CC326A3" w14:textId="77777777" w:rsidR="009D6D03" w:rsidRPr="00A76ADF" w:rsidRDefault="00347328"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r>
        <w:rPr>
          <w:i/>
        </w:rPr>
        <w:t>“</w:t>
      </w:r>
      <w:r w:rsidR="009D6D03" w:rsidRPr="00A76ADF">
        <w:rPr>
          <w:i/>
        </w:rPr>
        <w:t>Can diet provide any hope of impacting advan</w:t>
      </w:r>
      <w:r w:rsidR="00D75772">
        <w:rPr>
          <w:i/>
        </w:rPr>
        <w:t>ced stages of prostate cancer?"</w:t>
      </w:r>
      <w:r w:rsidR="009D6D03" w:rsidRPr="00A76ADF">
        <w:rPr>
          <w:i/>
        </w:rPr>
        <w:t xml:space="preserve"> </w:t>
      </w:r>
      <w:r w:rsidR="009D6D03" w:rsidRPr="00A76ADF">
        <w:rPr>
          <w:noProof/>
        </w:rPr>
        <w:t xml:space="preserve">Invited lecture at </w:t>
      </w:r>
      <w:r w:rsidR="009D6D03" w:rsidRPr="00A76ADF">
        <w:t>University of Florida, October 2010.</w:t>
      </w:r>
    </w:p>
    <w:p w14:paraId="6CC326A4" w14:textId="77777777" w:rsidR="009D6D03" w:rsidRPr="00A76ADF" w:rsidRDefault="009D6D03"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i/>
        </w:rPr>
      </w:pPr>
    </w:p>
    <w:p w14:paraId="6CC326A5"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pPr>
      <w:r w:rsidRPr="00A76ADF">
        <w:rPr>
          <w:i/>
        </w:rPr>
        <w:t xml:space="preserve">“The </w:t>
      </w:r>
      <w:proofErr w:type="gramStart"/>
      <w:r w:rsidRPr="00A76ADF">
        <w:rPr>
          <w:i/>
        </w:rPr>
        <w:t>A,B</w:t>
      </w:r>
      <w:proofErr w:type="gramEnd"/>
      <w:r w:rsidRPr="00A76ADF">
        <w:rPr>
          <w:i/>
        </w:rPr>
        <w:t xml:space="preserve">,Cs of Omega-3s”, </w:t>
      </w:r>
      <w:r w:rsidRPr="00A76ADF">
        <w:rPr>
          <w:noProof/>
        </w:rPr>
        <w:t xml:space="preserve">Invited lecture at </w:t>
      </w:r>
      <w:r w:rsidRPr="00A76ADF">
        <w:t>Virginia Tech University, January 2010.</w:t>
      </w:r>
    </w:p>
    <w:p w14:paraId="6CC326A6"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i/>
        </w:rPr>
      </w:pPr>
    </w:p>
    <w:p w14:paraId="6CC326A7" w14:textId="77777777" w:rsidR="00C31094" w:rsidRPr="00A76ADF" w:rsidRDefault="00C31094" w:rsidP="00C31094">
      <w:pPr>
        <w:pStyle w:val="Level1"/>
        <w:tabs>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ind w:left="0"/>
        <w:jc w:val="left"/>
        <w:rPr>
          <w:bCs/>
          <w:noProof/>
        </w:rPr>
      </w:pPr>
      <w:r w:rsidRPr="00A76ADF">
        <w:rPr>
          <w:i/>
        </w:rPr>
        <w:t>"Can diet provide any hope for preventing adv</w:t>
      </w:r>
      <w:r w:rsidR="00D75772">
        <w:rPr>
          <w:i/>
        </w:rPr>
        <w:t>anced prostate cancer?"</w:t>
      </w:r>
      <w:r w:rsidRPr="00A76ADF">
        <w:rPr>
          <w:i/>
        </w:rPr>
        <w:t xml:space="preserve"> </w:t>
      </w:r>
      <w:r w:rsidRPr="00A76ADF">
        <w:rPr>
          <w:noProof/>
        </w:rPr>
        <w:t xml:space="preserve">Invited lecture at </w:t>
      </w:r>
      <w:r w:rsidRPr="00A76ADF">
        <w:t>University of Missouri, October 2009.</w:t>
      </w:r>
    </w:p>
    <w:p w14:paraId="6CC326A8" w14:textId="77777777" w:rsidR="00C31094" w:rsidRPr="00A76ADF" w:rsidRDefault="00C31094" w:rsidP="004A19D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A9" w14:textId="77777777" w:rsidR="004A19D3" w:rsidRPr="00A76ADF" w:rsidRDefault="004A19D3" w:rsidP="004A19D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i/>
          <w:iCs/>
          <w:noProof/>
        </w:rPr>
        <w:t>“Dietary PUFAs: Things They Don't Talk”</w:t>
      </w:r>
      <w:r w:rsidRPr="00A76ADF">
        <w:rPr>
          <w:bCs/>
          <w:iCs/>
          <w:noProof/>
        </w:rPr>
        <w:t xml:space="preserve">. </w:t>
      </w:r>
      <w:r w:rsidRPr="00A76ADF">
        <w:rPr>
          <w:noProof/>
        </w:rPr>
        <w:t>Invited lecture at University of Kentucky, Lexington, KY. Feb 2008</w:t>
      </w:r>
    </w:p>
    <w:p w14:paraId="6CC326AA" w14:textId="77777777" w:rsidR="004A19D3" w:rsidRPr="00A76ADF" w:rsidRDefault="004A19D3"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AB" w14:textId="77777777" w:rsidR="00C234B7" w:rsidRPr="00A76ADF" w:rsidRDefault="005B105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i/>
          <w:noProof/>
        </w:rPr>
        <w:t>“Evidence for the Health Benefits of Omega-3 Fatty Acids”</w:t>
      </w:r>
      <w:r w:rsidRPr="00A76ADF">
        <w:rPr>
          <w:bCs/>
          <w:noProof/>
        </w:rPr>
        <w:t xml:space="preserve">. </w:t>
      </w:r>
      <w:r w:rsidR="00C234B7" w:rsidRPr="00A76ADF">
        <w:rPr>
          <w:noProof/>
        </w:rPr>
        <w:t>Invited lecture at University of Georgia,</w:t>
      </w:r>
      <w:r w:rsidR="00A63FAF" w:rsidRPr="00A76ADF">
        <w:rPr>
          <w:noProof/>
        </w:rPr>
        <w:t xml:space="preserve"> Athens, GA.</w:t>
      </w:r>
      <w:r w:rsidR="00C234B7" w:rsidRPr="00A76ADF">
        <w:rPr>
          <w:noProof/>
        </w:rPr>
        <w:t xml:space="preserve"> </w:t>
      </w:r>
      <w:r w:rsidR="00A63FAF" w:rsidRPr="00A76ADF">
        <w:rPr>
          <w:noProof/>
        </w:rPr>
        <w:t>October 2006</w:t>
      </w:r>
    </w:p>
    <w:p w14:paraId="6CC326A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r w:rsidRPr="00A76ADF">
        <w:rPr>
          <w:noProof/>
        </w:rPr>
        <w:tab/>
      </w:r>
    </w:p>
    <w:p w14:paraId="6CC326AD" w14:textId="77777777" w:rsidR="00C234B7" w:rsidRPr="00A76ADF" w:rsidRDefault="004A19D3"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i/>
          <w:iCs/>
          <w:noProof/>
        </w:rPr>
        <w:t>“Dietary PUFAs: Things They Don't Talk”</w:t>
      </w:r>
      <w:r w:rsidRPr="00A76ADF">
        <w:rPr>
          <w:bCs/>
          <w:iCs/>
          <w:noProof/>
        </w:rPr>
        <w:t xml:space="preserve">. </w:t>
      </w:r>
      <w:r w:rsidR="00C234B7" w:rsidRPr="00A76ADF">
        <w:rPr>
          <w:noProof/>
        </w:rPr>
        <w:t>Invited lecture at Texas A&amp;M University, College Station, TX, Feb 2006</w:t>
      </w:r>
    </w:p>
    <w:p w14:paraId="6CC326AE"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AF" w14:textId="77777777" w:rsidR="00C234B7" w:rsidRPr="00A76ADF" w:rsidRDefault="00671006"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bCs/>
          <w:i/>
          <w:noProof/>
        </w:rPr>
        <w:t xml:space="preserve">“The Yin and Yang of Dietary PUFAs on Intestinal Tumorigenesis”. </w:t>
      </w:r>
      <w:r w:rsidR="00C234B7" w:rsidRPr="00A76ADF">
        <w:rPr>
          <w:noProof/>
        </w:rPr>
        <w:t>Invited lecture at Ohio State University, Columbus OH, October 2004.</w:t>
      </w:r>
    </w:p>
    <w:p w14:paraId="6CC326B0"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“The Arachidonic Acid Cascade and APC-Driven Intestinal Tumorigenesis”</w:t>
      </w:r>
      <w:r w:rsidRPr="00A76ADF">
        <w:rPr>
          <w:noProof/>
        </w:rPr>
        <w:t>.  Invited lecture at Texas A&amp;M University, College Station, TX, April 2001.</w:t>
      </w:r>
    </w:p>
    <w:p w14:paraId="6CC326B2"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3"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“Health Benefits of Omega-3 Fatty Acids: Fact or Fiction”</w:t>
      </w:r>
      <w:r w:rsidRPr="00A76ADF">
        <w:rPr>
          <w:noProof/>
        </w:rPr>
        <w:t>.  Update Workshop sponsored by the Knoxville  Dietetic Association and the American Dietetic Association, January 2001.</w:t>
      </w:r>
    </w:p>
    <w:p w14:paraId="6CC326B4" w14:textId="77777777" w:rsidR="0033404A" w:rsidRPr="00A76ADF" w:rsidRDefault="0033404A"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5"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“The Arachidonic Acid Cascade and Intestinal Tumorigenesis in the Apc</w:t>
      </w:r>
      <w:r w:rsidRPr="00A76ADF">
        <w:rPr>
          <w:i/>
          <w:iCs/>
          <w:noProof/>
          <w:vertAlign w:val="superscript"/>
        </w:rPr>
        <w:t>Min/+</w:t>
      </w:r>
      <w:r w:rsidRPr="00A76ADF">
        <w:rPr>
          <w:i/>
          <w:iCs/>
          <w:noProof/>
        </w:rPr>
        <w:t xml:space="preserve"> Mouse Model”</w:t>
      </w:r>
      <w:r w:rsidRPr="00A76ADF">
        <w:rPr>
          <w:noProof/>
        </w:rPr>
        <w:t>. Invited lecture at Searle Pharmaceuticals, Monsanto Corp., St. Louis, MO, February 2000.</w:t>
      </w:r>
    </w:p>
    <w:p w14:paraId="6CC326B6"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7"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“Effect of Altering Eicosanoid Biosynthesis on Intestinal Tumors in a Genetically Predisposed Mouse Model”</w:t>
      </w:r>
      <w:r w:rsidRPr="00A76ADF">
        <w:rPr>
          <w:noProof/>
        </w:rPr>
        <w:t>.  Invited lecture at Purdue University, West Lafayette, IN, February 1997.</w:t>
      </w:r>
    </w:p>
    <w:p w14:paraId="6CC326B8"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9"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“Effects of Nonsteroidal Antiinflammatory Drugs on Intestinal Tumors in a Genetically Predisposed Mouse Model”</w:t>
      </w:r>
      <w:r w:rsidRPr="00A76ADF">
        <w:rPr>
          <w:noProof/>
        </w:rPr>
        <w:t>. Invited lecture at Searle Pharmaceuticals, Monsanto Corp., St. Louis, MO, January 1997.</w:t>
      </w:r>
    </w:p>
    <w:p w14:paraId="6CC326BA"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B"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“Dietary Arachidonic Acid: Concerns and Controversies”</w:t>
      </w:r>
      <w:r w:rsidRPr="00A76ADF">
        <w:rPr>
          <w:noProof/>
        </w:rPr>
        <w:t>.  Invited lecture at the University of Kentucky, Lexington, KY, September, 1996.</w:t>
      </w:r>
    </w:p>
    <w:p w14:paraId="6CC326BC"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D"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“Biology of Dietary Arachidonic Acid: A Review”</w:t>
      </w:r>
      <w:r w:rsidRPr="00A76ADF">
        <w:rPr>
          <w:noProof/>
        </w:rPr>
        <w:t>.  Ruth Pike Lectureship sponsored by the Penn State University Graduate Nutrition Program, University Park, PA, October 1995.</w:t>
      </w:r>
    </w:p>
    <w:p w14:paraId="6CC326BE"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BF"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“Dietary Arachidonic Acid: New Frontier in Polyunsaturated Fatty Acid Research”</w:t>
      </w:r>
      <w:r w:rsidRPr="00A76ADF">
        <w:rPr>
          <w:noProof/>
        </w:rPr>
        <w:t>.  Invited lecture at the University of Missouri Inter-graduate Research Program, Columbia MO, April 1995.</w:t>
      </w:r>
    </w:p>
    <w:p w14:paraId="6CC326C0"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C1"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“Biological Effects of Dietary Arachidonic Acid”</w:t>
      </w:r>
      <w:r w:rsidRPr="00A76ADF">
        <w:rPr>
          <w:noProof/>
        </w:rPr>
        <w:t>.  Invited lecture at Searle Pharmaceuticals, Monsanto Corp., St. Louis, MO, April 1995.</w:t>
      </w:r>
    </w:p>
    <w:p w14:paraId="6CC326C2"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C3"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r w:rsidRPr="00A76ADF">
        <w:rPr>
          <w:i/>
          <w:iCs/>
          <w:noProof/>
        </w:rPr>
        <w:t>“The Efficacy of Adding Arachidonic Acid to Infant Formulas”</w:t>
      </w:r>
      <w:r w:rsidRPr="00A76ADF">
        <w:rPr>
          <w:noProof/>
        </w:rPr>
        <w:t>. Invited lecture at Ross Laboratories, Columbus, OH, May 1993</w:t>
      </w:r>
    </w:p>
    <w:p w14:paraId="6CC326C4" w14:textId="77777777" w:rsidR="00C234B7" w:rsidRPr="00A76ADF"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noProof/>
        </w:rPr>
      </w:pPr>
    </w:p>
    <w:p w14:paraId="6CC326C5" w14:textId="77777777" w:rsidR="00C234B7" w:rsidRDefault="00C234B7" w:rsidP="00E359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360"/>
          <w:tab w:val="left" w:pos="360"/>
          <w:tab w:val="left" w:pos="840"/>
          <w:tab w:val="left" w:pos="1080"/>
          <w:tab w:val="left" w:pos="1260"/>
          <w:tab w:val="left" w:pos="1680"/>
          <w:tab w:val="left" w:pos="2448"/>
          <w:tab w:val="left" w:pos="3000"/>
          <w:tab w:val="left" w:pos="336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Pr>
          <w:sz w:val="22"/>
          <w:szCs w:val="22"/>
        </w:rPr>
        <w:tab/>
      </w:r>
      <w:r>
        <w:rPr>
          <w:sz w:val="22"/>
          <w:szCs w:val="22"/>
        </w:rPr>
        <w:tab/>
      </w:r>
      <w:r>
        <w:rPr>
          <w:sz w:val="22"/>
          <w:szCs w:val="22"/>
        </w:rPr>
        <w:tab/>
      </w:r>
      <w:r>
        <w:rPr>
          <w:sz w:val="22"/>
          <w:szCs w:val="22"/>
        </w:rPr>
        <w:tab/>
      </w:r>
      <w:r>
        <w:rPr>
          <w:sz w:val="22"/>
          <w:szCs w:val="22"/>
        </w:rPr>
        <w:tab/>
      </w:r>
    </w:p>
    <w:sectPr w:rsidR="00C234B7" w:rsidSect="00D70B6D">
      <w:footerReference w:type="default" r:id="rId19"/>
      <w:type w:val="continuous"/>
      <w:pgSz w:w="12240" w:h="15840"/>
      <w:pgMar w:top="990" w:right="1080" w:bottom="630" w:left="108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26C8" w14:textId="77777777" w:rsidR="000F59FF" w:rsidRDefault="000F59FF">
      <w:r>
        <w:separator/>
      </w:r>
    </w:p>
  </w:endnote>
  <w:endnote w:type="continuationSeparator" w:id="0">
    <w:p w14:paraId="6CC326C9" w14:textId="77777777" w:rsidR="000F59FF" w:rsidRDefault="000F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26CA" w14:textId="77777777" w:rsidR="00A134EC" w:rsidRDefault="00A134E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26CB" w14:textId="77777777" w:rsidR="00A134EC" w:rsidRDefault="00A134EC">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A-2</w:t>
    </w:r>
  </w:p>
  <w:p w14:paraId="6CC326CC" w14:textId="77777777" w:rsidR="00A134EC" w:rsidRDefault="00A134E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26CD" w14:textId="77777777" w:rsidR="00A134EC" w:rsidRDefault="00A134E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26C6" w14:textId="77777777" w:rsidR="000F59FF" w:rsidRDefault="000F59FF">
      <w:r>
        <w:separator/>
      </w:r>
    </w:p>
  </w:footnote>
  <w:footnote w:type="continuationSeparator" w:id="0">
    <w:p w14:paraId="6CC326C7" w14:textId="77777777" w:rsidR="000F59FF" w:rsidRDefault="000F5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1D"/>
    <w:multiLevelType w:val="multilevel"/>
    <w:tmpl w:val="02803218"/>
    <w:lvl w:ilvl="0">
      <w:start w:val="1998"/>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2F14603D"/>
    <w:multiLevelType w:val="multilevel"/>
    <w:tmpl w:val="BE0C6B9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5F92330B"/>
    <w:multiLevelType w:val="multilevel"/>
    <w:tmpl w:val="DDE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878DD"/>
    <w:multiLevelType w:val="hybridMultilevel"/>
    <w:tmpl w:val="32BCA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14230"/>
    <w:multiLevelType w:val="hybridMultilevel"/>
    <w:tmpl w:val="5B400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9CC4FEF"/>
    <w:multiLevelType w:val="multilevel"/>
    <w:tmpl w:val="B9CA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2F"/>
    <w:rsid w:val="00002029"/>
    <w:rsid w:val="00007C39"/>
    <w:rsid w:val="0001117F"/>
    <w:rsid w:val="00012F62"/>
    <w:rsid w:val="00013DDA"/>
    <w:rsid w:val="00015C3D"/>
    <w:rsid w:val="00020214"/>
    <w:rsid w:val="000232C0"/>
    <w:rsid w:val="0002549D"/>
    <w:rsid w:val="000266F7"/>
    <w:rsid w:val="000311D8"/>
    <w:rsid w:val="0004202F"/>
    <w:rsid w:val="00042398"/>
    <w:rsid w:val="00055AAD"/>
    <w:rsid w:val="0006006A"/>
    <w:rsid w:val="000625D6"/>
    <w:rsid w:val="00064864"/>
    <w:rsid w:val="00064D9F"/>
    <w:rsid w:val="000918A4"/>
    <w:rsid w:val="000929B0"/>
    <w:rsid w:val="000A1370"/>
    <w:rsid w:val="000A50CE"/>
    <w:rsid w:val="000B77FC"/>
    <w:rsid w:val="000C3787"/>
    <w:rsid w:val="000C7269"/>
    <w:rsid w:val="000C7CE7"/>
    <w:rsid w:val="000D5556"/>
    <w:rsid w:val="000D78D0"/>
    <w:rsid w:val="000E143D"/>
    <w:rsid w:val="000E449F"/>
    <w:rsid w:val="000F3A3F"/>
    <w:rsid w:val="000F59FF"/>
    <w:rsid w:val="000F5AB7"/>
    <w:rsid w:val="001026B5"/>
    <w:rsid w:val="001045CE"/>
    <w:rsid w:val="00111FDF"/>
    <w:rsid w:val="00122A0A"/>
    <w:rsid w:val="00127272"/>
    <w:rsid w:val="00131496"/>
    <w:rsid w:val="0013192A"/>
    <w:rsid w:val="0013508E"/>
    <w:rsid w:val="001355B9"/>
    <w:rsid w:val="00135A57"/>
    <w:rsid w:val="0015211A"/>
    <w:rsid w:val="0015584C"/>
    <w:rsid w:val="00161836"/>
    <w:rsid w:val="00162437"/>
    <w:rsid w:val="00165AEC"/>
    <w:rsid w:val="00167344"/>
    <w:rsid w:val="0018293D"/>
    <w:rsid w:val="0018466F"/>
    <w:rsid w:val="001847B1"/>
    <w:rsid w:val="0018516F"/>
    <w:rsid w:val="00186702"/>
    <w:rsid w:val="0019721D"/>
    <w:rsid w:val="001A27F2"/>
    <w:rsid w:val="001A2EB8"/>
    <w:rsid w:val="001B0401"/>
    <w:rsid w:val="001B190A"/>
    <w:rsid w:val="001B3F1F"/>
    <w:rsid w:val="001B7DCE"/>
    <w:rsid w:val="001C2A84"/>
    <w:rsid w:val="001C4B8D"/>
    <w:rsid w:val="001C6933"/>
    <w:rsid w:val="001D3C18"/>
    <w:rsid w:val="001D5846"/>
    <w:rsid w:val="001F25C0"/>
    <w:rsid w:val="002024BB"/>
    <w:rsid w:val="00205E13"/>
    <w:rsid w:val="00207193"/>
    <w:rsid w:val="002141B8"/>
    <w:rsid w:val="00217833"/>
    <w:rsid w:val="00221D32"/>
    <w:rsid w:val="002238CD"/>
    <w:rsid w:val="00224D7F"/>
    <w:rsid w:val="00227A6F"/>
    <w:rsid w:val="00232E15"/>
    <w:rsid w:val="00233CA9"/>
    <w:rsid w:val="00233FCD"/>
    <w:rsid w:val="002349A3"/>
    <w:rsid w:val="00234B74"/>
    <w:rsid w:val="00254EFC"/>
    <w:rsid w:val="00256080"/>
    <w:rsid w:val="0025666E"/>
    <w:rsid w:val="002620C8"/>
    <w:rsid w:val="002656E3"/>
    <w:rsid w:val="002669A4"/>
    <w:rsid w:val="00271547"/>
    <w:rsid w:val="00273225"/>
    <w:rsid w:val="0027539E"/>
    <w:rsid w:val="00282A2D"/>
    <w:rsid w:val="00286908"/>
    <w:rsid w:val="002873C2"/>
    <w:rsid w:val="002913D7"/>
    <w:rsid w:val="002921E8"/>
    <w:rsid w:val="0029659D"/>
    <w:rsid w:val="002A65E6"/>
    <w:rsid w:val="002B2BC1"/>
    <w:rsid w:val="002B4404"/>
    <w:rsid w:val="002B4DE0"/>
    <w:rsid w:val="002C0BB8"/>
    <w:rsid w:val="002C1F41"/>
    <w:rsid w:val="002C41B4"/>
    <w:rsid w:val="002C6C73"/>
    <w:rsid w:val="002D49C1"/>
    <w:rsid w:val="002D5985"/>
    <w:rsid w:val="002F7B53"/>
    <w:rsid w:val="0030009A"/>
    <w:rsid w:val="00302E37"/>
    <w:rsid w:val="0031501F"/>
    <w:rsid w:val="00317055"/>
    <w:rsid w:val="00323D00"/>
    <w:rsid w:val="0033227C"/>
    <w:rsid w:val="003334FC"/>
    <w:rsid w:val="0033404A"/>
    <w:rsid w:val="003350AB"/>
    <w:rsid w:val="0034229C"/>
    <w:rsid w:val="00347328"/>
    <w:rsid w:val="00350208"/>
    <w:rsid w:val="0035261B"/>
    <w:rsid w:val="0035793D"/>
    <w:rsid w:val="00361D52"/>
    <w:rsid w:val="0036362F"/>
    <w:rsid w:val="00363DC9"/>
    <w:rsid w:val="00365B4C"/>
    <w:rsid w:val="003679E3"/>
    <w:rsid w:val="00380C1F"/>
    <w:rsid w:val="00381BC0"/>
    <w:rsid w:val="00385217"/>
    <w:rsid w:val="00390EE1"/>
    <w:rsid w:val="00391134"/>
    <w:rsid w:val="00392AAB"/>
    <w:rsid w:val="003A26DF"/>
    <w:rsid w:val="003A6B99"/>
    <w:rsid w:val="003B22EE"/>
    <w:rsid w:val="003B76E2"/>
    <w:rsid w:val="003C0588"/>
    <w:rsid w:val="003C480E"/>
    <w:rsid w:val="003F6E37"/>
    <w:rsid w:val="003F73A0"/>
    <w:rsid w:val="00405D00"/>
    <w:rsid w:val="004114FC"/>
    <w:rsid w:val="00412B82"/>
    <w:rsid w:val="00415836"/>
    <w:rsid w:val="00415EE0"/>
    <w:rsid w:val="00423211"/>
    <w:rsid w:val="004267EE"/>
    <w:rsid w:val="004349B1"/>
    <w:rsid w:val="00437015"/>
    <w:rsid w:val="0044216E"/>
    <w:rsid w:val="0045014F"/>
    <w:rsid w:val="00451A26"/>
    <w:rsid w:val="00453342"/>
    <w:rsid w:val="00453C0E"/>
    <w:rsid w:val="00454E3A"/>
    <w:rsid w:val="00455DFA"/>
    <w:rsid w:val="00455F83"/>
    <w:rsid w:val="00460DAF"/>
    <w:rsid w:val="0046197E"/>
    <w:rsid w:val="004630B6"/>
    <w:rsid w:val="0046641C"/>
    <w:rsid w:val="0046746C"/>
    <w:rsid w:val="00467F71"/>
    <w:rsid w:val="00471788"/>
    <w:rsid w:val="0047348C"/>
    <w:rsid w:val="004832CC"/>
    <w:rsid w:val="004A19D3"/>
    <w:rsid w:val="004A56A9"/>
    <w:rsid w:val="004B227C"/>
    <w:rsid w:val="004B409F"/>
    <w:rsid w:val="004B530D"/>
    <w:rsid w:val="004C0824"/>
    <w:rsid w:val="004C3407"/>
    <w:rsid w:val="004C4C34"/>
    <w:rsid w:val="004D157E"/>
    <w:rsid w:val="004D1B54"/>
    <w:rsid w:val="004D1B63"/>
    <w:rsid w:val="004D2184"/>
    <w:rsid w:val="004D34FC"/>
    <w:rsid w:val="004D3647"/>
    <w:rsid w:val="004D7578"/>
    <w:rsid w:val="004E1C7B"/>
    <w:rsid w:val="004F052C"/>
    <w:rsid w:val="004F4033"/>
    <w:rsid w:val="004F6823"/>
    <w:rsid w:val="00507CAC"/>
    <w:rsid w:val="00512F16"/>
    <w:rsid w:val="00513305"/>
    <w:rsid w:val="0051519E"/>
    <w:rsid w:val="00517315"/>
    <w:rsid w:val="00522F8E"/>
    <w:rsid w:val="005240C5"/>
    <w:rsid w:val="00531402"/>
    <w:rsid w:val="00542CC1"/>
    <w:rsid w:val="005435DF"/>
    <w:rsid w:val="005508BD"/>
    <w:rsid w:val="00557A02"/>
    <w:rsid w:val="0056388E"/>
    <w:rsid w:val="005700C7"/>
    <w:rsid w:val="0057176D"/>
    <w:rsid w:val="005752F7"/>
    <w:rsid w:val="00576BBE"/>
    <w:rsid w:val="005811CF"/>
    <w:rsid w:val="0058387D"/>
    <w:rsid w:val="00583B6B"/>
    <w:rsid w:val="005861C9"/>
    <w:rsid w:val="00590031"/>
    <w:rsid w:val="0059013B"/>
    <w:rsid w:val="00590F8A"/>
    <w:rsid w:val="00593BAE"/>
    <w:rsid w:val="005971CA"/>
    <w:rsid w:val="005B1057"/>
    <w:rsid w:val="005B1EB0"/>
    <w:rsid w:val="005B201E"/>
    <w:rsid w:val="005B777D"/>
    <w:rsid w:val="005C1344"/>
    <w:rsid w:val="005C7EE7"/>
    <w:rsid w:val="005D13D6"/>
    <w:rsid w:val="005D4E9F"/>
    <w:rsid w:val="005D4F45"/>
    <w:rsid w:val="005D5547"/>
    <w:rsid w:val="005E033F"/>
    <w:rsid w:val="005E7589"/>
    <w:rsid w:val="005F2FB5"/>
    <w:rsid w:val="005F663C"/>
    <w:rsid w:val="005F6FE0"/>
    <w:rsid w:val="00600B97"/>
    <w:rsid w:val="006049FC"/>
    <w:rsid w:val="00606E58"/>
    <w:rsid w:val="0061779F"/>
    <w:rsid w:val="00621055"/>
    <w:rsid w:val="00623A43"/>
    <w:rsid w:val="00624B33"/>
    <w:rsid w:val="006250FC"/>
    <w:rsid w:val="00626ADE"/>
    <w:rsid w:val="00631B32"/>
    <w:rsid w:val="00636736"/>
    <w:rsid w:val="00637EC4"/>
    <w:rsid w:val="00642B39"/>
    <w:rsid w:val="00654519"/>
    <w:rsid w:val="006552CE"/>
    <w:rsid w:val="006631FD"/>
    <w:rsid w:val="006653B5"/>
    <w:rsid w:val="00667A9D"/>
    <w:rsid w:val="00667B35"/>
    <w:rsid w:val="00670C55"/>
    <w:rsid w:val="00671006"/>
    <w:rsid w:val="006721D5"/>
    <w:rsid w:val="00690E99"/>
    <w:rsid w:val="00691239"/>
    <w:rsid w:val="006923F7"/>
    <w:rsid w:val="00692AF5"/>
    <w:rsid w:val="006A242F"/>
    <w:rsid w:val="006A37CA"/>
    <w:rsid w:val="006A46C7"/>
    <w:rsid w:val="006B00F9"/>
    <w:rsid w:val="006B493D"/>
    <w:rsid w:val="006C5882"/>
    <w:rsid w:val="006C6FC4"/>
    <w:rsid w:val="006C75A4"/>
    <w:rsid w:val="006C7FFC"/>
    <w:rsid w:val="006D4C0A"/>
    <w:rsid w:val="006D6B99"/>
    <w:rsid w:val="006E1996"/>
    <w:rsid w:val="006E523A"/>
    <w:rsid w:val="006E6E95"/>
    <w:rsid w:val="006F302F"/>
    <w:rsid w:val="00704292"/>
    <w:rsid w:val="00705D99"/>
    <w:rsid w:val="0072439E"/>
    <w:rsid w:val="00733FA4"/>
    <w:rsid w:val="0073791E"/>
    <w:rsid w:val="00752942"/>
    <w:rsid w:val="00753799"/>
    <w:rsid w:val="0076282A"/>
    <w:rsid w:val="00762A28"/>
    <w:rsid w:val="00762A8E"/>
    <w:rsid w:val="00776BFC"/>
    <w:rsid w:val="00780BA9"/>
    <w:rsid w:val="00784133"/>
    <w:rsid w:val="007844CF"/>
    <w:rsid w:val="0078523D"/>
    <w:rsid w:val="007879B1"/>
    <w:rsid w:val="007A4F1B"/>
    <w:rsid w:val="007A5A4B"/>
    <w:rsid w:val="007B48DB"/>
    <w:rsid w:val="007B6730"/>
    <w:rsid w:val="007B7118"/>
    <w:rsid w:val="007C2A12"/>
    <w:rsid w:val="007C49C5"/>
    <w:rsid w:val="007C6882"/>
    <w:rsid w:val="007D25B5"/>
    <w:rsid w:val="007E03D8"/>
    <w:rsid w:val="007E291B"/>
    <w:rsid w:val="007F4064"/>
    <w:rsid w:val="00801F73"/>
    <w:rsid w:val="00802D1E"/>
    <w:rsid w:val="00810912"/>
    <w:rsid w:val="00814EAD"/>
    <w:rsid w:val="008159E0"/>
    <w:rsid w:val="00825064"/>
    <w:rsid w:val="008273D4"/>
    <w:rsid w:val="00830AF4"/>
    <w:rsid w:val="00835E31"/>
    <w:rsid w:val="0084136C"/>
    <w:rsid w:val="00841CE8"/>
    <w:rsid w:val="0084244F"/>
    <w:rsid w:val="00846F8F"/>
    <w:rsid w:val="008522FC"/>
    <w:rsid w:val="00852A77"/>
    <w:rsid w:val="00853014"/>
    <w:rsid w:val="0085611A"/>
    <w:rsid w:val="00857DB6"/>
    <w:rsid w:val="00863CAD"/>
    <w:rsid w:val="0086427A"/>
    <w:rsid w:val="00876358"/>
    <w:rsid w:val="00882B8A"/>
    <w:rsid w:val="00883692"/>
    <w:rsid w:val="008874D1"/>
    <w:rsid w:val="008B3241"/>
    <w:rsid w:val="008B3FF9"/>
    <w:rsid w:val="008B7BA9"/>
    <w:rsid w:val="008C246C"/>
    <w:rsid w:val="008C3B7B"/>
    <w:rsid w:val="008C69E7"/>
    <w:rsid w:val="008D129C"/>
    <w:rsid w:val="008D3A24"/>
    <w:rsid w:val="008D495D"/>
    <w:rsid w:val="008D522D"/>
    <w:rsid w:val="008D5ED1"/>
    <w:rsid w:val="008F0517"/>
    <w:rsid w:val="008F3BCD"/>
    <w:rsid w:val="008F3C22"/>
    <w:rsid w:val="008F7A1F"/>
    <w:rsid w:val="00900818"/>
    <w:rsid w:val="00900EFE"/>
    <w:rsid w:val="009058CB"/>
    <w:rsid w:val="0090730E"/>
    <w:rsid w:val="00910435"/>
    <w:rsid w:val="009119EE"/>
    <w:rsid w:val="00922319"/>
    <w:rsid w:val="00923A40"/>
    <w:rsid w:val="00940A3E"/>
    <w:rsid w:val="00954FE2"/>
    <w:rsid w:val="009556B8"/>
    <w:rsid w:val="00957C2B"/>
    <w:rsid w:val="00967871"/>
    <w:rsid w:val="00967FF4"/>
    <w:rsid w:val="00977228"/>
    <w:rsid w:val="0098337C"/>
    <w:rsid w:val="009834E9"/>
    <w:rsid w:val="0098395A"/>
    <w:rsid w:val="009912EB"/>
    <w:rsid w:val="009918D7"/>
    <w:rsid w:val="009A3EDA"/>
    <w:rsid w:val="009B2BD4"/>
    <w:rsid w:val="009C26E0"/>
    <w:rsid w:val="009C4F9B"/>
    <w:rsid w:val="009C7792"/>
    <w:rsid w:val="009C7B61"/>
    <w:rsid w:val="009D6D03"/>
    <w:rsid w:val="009E2522"/>
    <w:rsid w:val="009E30C6"/>
    <w:rsid w:val="009E3879"/>
    <w:rsid w:val="009E67E8"/>
    <w:rsid w:val="009F2EB6"/>
    <w:rsid w:val="009F4DBB"/>
    <w:rsid w:val="009F4ECF"/>
    <w:rsid w:val="00A1090C"/>
    <w:rsid w:val="00A134EC"/>
    <w:rsid w:val="00A163FE"/>
    <w:rsid w:val="00A23EEF"/>
    <w:rsid w:val="00A323AD"/>
    <w:rsid w:val="00A36A32"/>
    <w:rsid w:val="00A36E73"/>
    <w:rsid w:val="00A36FD3"/>
    <w:rsid w:val="00A42C80"/>
    <w:rsid w:val="00A4302C"/>
    <w:rsid w:val="00A463C0"/>
    <w:rsid w:val="00A56923"/>
    <w:rsid w:val="00A63FAF"/>
    <w:rsid w:val="00A714EE"/>
    <w:rsid w:val="00A74929"/>
    <w:rsid w:val="00A76ADF"/>
    <w:rsid w:val="00A83B4C"/>
    <w:rsid w:val="00A85C34"/>
    <w:rsid w:val="00A933D3"/>
    <w:rsid w:val="00A94656"/>
    <w:rsid w:val="00A96513"/>
    <w:rsid w:val="00AA0DA4"/>
    <w:rsid w:val="00AA372A"/>
    <w:rsid w:val="00AA4159"/>
    <w:rsid w:val="00AB4D61"/>
    <w:rsid w:val="00AB665B"/>
    <w:rsid w:val="00AC49BA"/>
    <w:rsid w:val="00AC77BB"/>
    <w:rsid w:val="00AD131B"/>
    <w:rsid w:val="00AD2C2D"/>
    <w:rsid w:val="00AE4AE7"/>
    <w:rsid w:val="00AF393E"/>
    <w:rsid w:val="00AF495A"/>
    <w:rsid w:val="00B00C97"/>
    <w:rsid w:val="00B138E5"/>
    <w:rsid w:val="00B25C80"/>
    <w:rsid w:val="00B304FC"/>
    <w:rsid w:val="00B34536"/>
    <w:rsid w:val="00B36905"/>
    <w:rsid w:val="00B411E3"/>
    <w:rsid w:val="00B571B9"/>
    <w:rsid w:val="00B62975"/>
    <w:rsid w:val="00B702FA"/>
    <w:rsid w:val="00B91D71"/>
    <w:rsid w:val="00BA6E51"/>
    <w:rsid w:val="00BB57D5"/>
    <w:rsid w:val="00BC359D"/>
    <w:rsid w:val="00BC4D52"/>
    <w:rsid w:val="00BD4797"/>
    <w:rsid w:val="00BE2452"/>
    <w:rsid w:val="00BE6758"/>
    <w:rsid w:val="00BF1160"/>
    <w:rsid w:val="00BF54B3"/>
    <w:rsid w:val="00BF7DBE"/>
    <w:rsid w:val="00C102ED"/>
    <w:rsid w:val="00C11F81"/>
    <w:rsid w:val="00C12712"/>
    <w:rsid w:val="00C14D1D"/>
    <w:rsid w:val="00C15E8D"/>
    <w:rsid w:val="00C234B7"/>
    <w:rsid w:val="00C25855"/>
    <w:rsid w:val="00C3045E"/>
    <w:rsid w:val="00C30E1B"/>
    <w:rsid w:val="00C31094"/>
    <w:rsid w:val="00C32B95"/>
    <w:rsid w:val="00C40A89"/>
    <w:rsid w:val="00C460E1"/>
    <w:rsid w:val="00C53C6B"/>
    <w:rsid w:val="00C55FA4"/>
    <w:rsid w:val="00C576F1"/>
    <w:rsid w:val="00C57A30"/>
    <w:rsid w:val="00C613B6"/>
    <w:rsid w:val="00C61926"/>
    <w:rsid w:val="00C6336E"/>
    <w:rsid w:val="00C76F27"/>
    <w:rsid w:val="00C77D68"/>
    <w:rsid w:val="00C806D2"/>
    <w:rsid w:val="00C82CE3"/>
    <w:rsid w:val="00C86F27"/>
    <w:rsid w:val="00C90B8C"/>
    <w:rsid w:val="00C94252"/>
    <w:rsid w:val="00C95E85"/>
    <w:rsid w:val="00C972C2"/>
    <w:rsid w:val="00C97793"/>
    <w:rsid w:val="00CB4C0E"/>
    <w:rsid w:val="00CC21A8"/>
    <w:rsid w:val="00CD6672"/>
    <w:rsid w:val="00CE1207"/>
    <w:rsid w:val="00CE16F9"/>
    <w:rsid w:val="00CE315A"/>
    <w:rsid w:val="00CE5D1F"/>
    <w:rsid w:val="00CF7527"/>
    <w:rsid w:val="00D12FB2"/>
    <w:rsid w:val="00D2293E"/>
    <w:rsid w:val="00D266EA"/>
    <w:rsid w:val="00D44A15"/>
    <w:rsid w:val="00D55F34"/>
    <w:rsid w:val="00D56619"/>
    <w:rsid w:val="00D60E48"/>
    <w:rsid w:val="00D61040"/>
    <w:rsid w:val="00D61EC1"/>
    <w:rsid w:val="00D64F86"/>
    <w:rsid w:val="00D651B3"/>
    <w:rsid w:val="00D6551D"/>
    <w:rsid w:val="00D700DB"/>
    <w:rsid w:val="00D70B6D"/>
    <w:rsid w:val="00D75772"/>
    <w:rsid w:val="00D82EEF"/>
    <w:rsid w:val="00D83CD2"/>
    <w:rsid w:val="00D86CCA"/>
    <w:rsid w:val="00DA753A"/>
    <w:rsid w:val="00DC47B4"/>
    <w:rsid w:val="00DC523A"/>
    <w:rsid w:val="00DD478D"/>
    <w:rsid w:val="00DD531E"/>
    <w:rsid w:val="00DE3274"/>
    <w:rsid w:val="00DE48A3"/>
    <w:rsid w:val="00DF025C"/>
    <w:rsid w:val="00DF18B7"/>
    <w:rsid w:val="00DF3D79"/>
    <w:rsid w:val="00E02459"/>
    <w:rsid w:val="00E026A2"/>
    <w:rsid w:val="00E0350A"/>
    <w:rsid w:val="00E06DDC"/>
    <w:rsid w:val="00E10DDC"/>
    <w:rsid w:val="00E12FDF"/>
    <w:rsid w:val="00E1415C"/>
    <w:rsid w:val="00E15E31"/>
    <w:rsid w:val="00E21A13"/>
    <w:rsid w:val="00E332D0"/>
    <w:rsid w:val="00E359B4"/>
    <w:rsid w:val="00E41180"/>
    <w:rsid w:val="00E42726"/>
    <w:rsid w:val="00E52C70"/>
    <w:rsid w:val="00E52D5D"/>
    <w:rsid w:val="00E556AE"/>
    <w:rsid w:val="00E63A72"/>
    <w:rsid w:val="00E64FEA"/>
    <w:rsid w:val="00E75347"/>
    <w:rsid w:val="00E75540"/>
    <w:rsid w:val="00E76666"/>
    <w:rsid w:val="00E776D5"/>
    <w:rsid w:val="00E96EC5"/>
    <w:rsid w:val="00EA70AD"/>
    <w:rsid w:val="00EB0835"/>
    <w:rsid w:val="00EB15C6"/>
    <w:rsid w:val="00EB1C2B"/>
    <w:rsid w:val="00EB68A8"/>
    <w:rsid w:val="00EC15C3"/>
    <w:rsid w:val="00EC6640"/>
    <w:rsid w:val="00EC7746"/>
    <w:rsid w:val="00ED27F0"/>
    <w:rsid w:val="00ED38C0"/>
    <w:rsid w:val="00EE1D73"/>
    <w:rsid w:val="00EE6B1F"/>
    <w:rsid w:val="00F07493"/>
    <w:rsid w:val="00F13F09"/>
    <w:rsid w:val="00F15070"/>
    <w:rsid w:val="00F204F9"/>
    <w:rsid w:val="00F24FC5"/>
    <w:rsid w:val="00F30CCC"/>
    <w:rsid w:val="00F374BE"/>
    <w:rsid w:val="00F42397"/>
    <w:rsid w:val="00F472CB"/>
    <w:rsid w:val="00F536B0"/>
    <w:rsid w:val="00F6105D"/>
    <w:rsid w:val="00F6167B"/>
    <w:rsid w:val="00F62F2C"/>
    <w:rsid w:val="00F63A16"/>
    <w:rsid w:val="00F64719"/>
    <w:rsid w:val="00F655AD"/>
    <w:rsid w:val="00F66260"/>
    <w:rsid w:val="00F67726"/>
    <w:rsid w:val="00F71D77"/>
    <w:rsid w:val="00F83681"/>
    <w:rsid w:val="00F86BD6"/>
    <w:rsid w:val="00F94B5A"/>
    <w:rsid w:val="00FA0421"/>
    <w:rsid w:val="00FA15A3"/>
    <w:rsid w:val="00FB196C"/>
    <w:rsid w:val="00FB3299"/>
    <w:rsid w:val="00FC0433"/>
    <w:rsid w:val="00FC1676"/>
    <w:rsid w:val="00FC5539"/>
    <w:rsid w:val="00FC6907"/>
    <w:rsid w:val="00FD0545"/>
    <w:rsid w:val="00FD12AD"/>
    <w:rsid w:val="00FD4F40"/>
    <w:rsid w:val="00FE31E2"/>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323D0"/>
  <w15:docId w15:val="{8E16E637-012D-44D4-BB11-9D014B7E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B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styleId="Heading2">
    <w:name w:val="heading 2"/>
    <w:basedOn w:val="Normal"/>
    <w:next w:val="Normal"/>
    <w:link w:val="Heading2Char"/>
    <w:uiPriority w:val="99"/>
    <w:qFormat/>
    <w:rsid w:val="00D70B6D"/>
    <w:pPr>
      <w:tabs>
        <w:tab w:val="left" w:pos="9360"/>
      </w:tabs>
      <w:outlineLvl w:val="1"/>
    </w:pPr>
    <w:rPr>
      <w:rFonts w:ascii="SimSun" w:eastAsia="SimSun" w:cs="SimSun"/>
      <w:b/>
      <w:bCs/>
      <w:lang w:val="zh-CN"/>
    </w:rPr>
  </w:style>
  <w:style w:type="paragraph" w:styleId="Heading5">
    <w:name w:val="heading 5"/>
    <w:basedOn w:val="Normal"/>
    <w:next w:val="Normal"/>
    <w:link w:val="Heading5Char"/>
    <w:uiPriority w:val="9"/>
    <w:semiHidden/>
    <w:unhideWhenUsed/>
    <w:qFormat/>
    <w:rsid w:val="009A3E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D70B6D"/>
    <w:rPr>
      <w:rFonts w:asciiTheme="majorHAnsi" w:eastAsiaTheme="majorEastAsia" w:hAnsiTheme="majorHAnsi" w:cstheme="majorBidi"/>
      <w:b/>
      <w:bCs/>
      <w:i/>
      <w:iCs/>
      <w:sz w:val="28"/>
      <w:szCs w:val="28"/>
    </w:rPr>
  </w:style>
  <w:style w:type="paragraph" w:customStyle="1" w:styleId="Level1">
    <w:name w:val="Level 1"/>
    <w:uiPriority w:val="99"/>
    <w:rsid w:val="00D70B6D"/>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D70B6D"/>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D70B6D"/>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rsid w:val="00D70B6D"/>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rsid w:val="00D70B6D"/>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rsid w:val="00D70B6D"/>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rsid w:val="00D70B6D"/>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rsid w:val="00D70B6D"/>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rsid w:val="00D70B6D"/>
    <w:pPr>
      <w:widowControl w:val="0"/>
      <w:autoSpaceDE w:val="0"/>
      <w:autoSpaceDN w:val="0"/>
      <w:adjustRightInd w:val="0"/>
      <w:spacing w:after="0" w:line="240" w:lineRule="auto"/>
      <w:ind w:left="-1440"/>
      <w:jc w:val="both"/>
    </w:pPr>
    <w:rPr>
      <w:b/>
      <w:bCs/>
      <w:sz w:val="24"/>
      <w:szCs w:val="24"/>
    </w:rPr>
  </w:style>
  <w:style w:type="paragraph" w:customStyle="1" w:styleId="17">
    <w:name w:val="_17"/>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rsid w:val="00D70B6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D70B6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rsid w:val="00D70B6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rsid w:val="00D70B6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rsid w:val="00D70B6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rsid w:val="00D70B6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rsid w:val="00D70B6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character" w:customStyle="1" w:styleId="DefaultPara">
    <w:name w:val="Default Para"/>
    <w:uiPriority w:val="99"/>
    <w:rsid w:val="00D70B6D"/>
  </w:style>
  <w:style w:type="paragraph" w:customStyle="1" w:styleId="DataField1">
    <w:name w:val="Data Field 1"/>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w:hAnsi="Arial" w:cs="Arial"/>
    </w:rPr>
  </w:style>
  <w:style w:type="character" w:customStyle="1" w:styleId="DataField2">
    <w:name w:val="Data Field 2"/>
    <w:uiPriority w:val="99"/>
    <w:rsid w:val="00D70B6D"/>
    <w:rPr>
      <w:rFonts w:ascii="Arial" w:hAnsi="Arial"/>
      <w:sz w:val="22"/>
    </w:rPr>
  </w:style>
  <w:style w:type="paragraph" w:customStyle="1" w:styleId="26">
    <w:name w:val="_26"/>
    <w:uiPriority w:val="99"/>
    <w:rsid w:val="00D70B6D"/>
    <w:pPr>
      <w:widowControl w:val="0"/>
      <w:autoSpaceDE w:val="0"/>
      <w:autoSpaceDN w:val="0"/>
      <w:adjustRightInd w:val="0"/>
      <w:spacing w:after="0" w:line="240" w:lineRule="auto"/>
      <w:jc w:val="both"/>
    </w:pPr>
    <w:rPr>
      <w:sz w:val="24"/>
      <w:szCs w:val="24"/>
    </w:rPr>
  </w:style>
  <w:style w:type="paragraph" w:customStyle="1" w:styleId="25">
    <w:name w:val="_25"/>
    <w:uiPriority w:val="99"/>
    <w:rsid w:val="00D70B6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D70B6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rsid w:val="00D70B6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rsid w:val="00D70B6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rsid w:val="00D70B6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rsid w:val="00D70B6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rsid w:val="00D70B6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rsid w:val="00D70B6D"/>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9">
    <w:name w:val="_9"/>
    <w:uiPriority w:val="99"/>
    <w:rsid w:val="00D70B6D"/>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8">
    <w:name w:val="_8"/>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rsid w:val="00D70B6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D70B6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rsid w:val="00D70B6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rsid w:val="00D70B6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rsid w:val="00D70B6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rsid w:val="00D70B6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rsid w:val="00D70B6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rsid w:val="00D70B6D"/>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DefinitionT">
    <w:name w:val="Definition T"/>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DefinitionL">
    <w:name w:val="Definition L"/>
    <w:uiPriority w:val="99"/>
    <w:rsid w:val="00D70B6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sid w:val="00D70B6D"/>
    <w:rPr>
      <w:i/>
    </w:rPr>
  </w:style>
  <w:style w:type="paragraph" w:customStyle="1" w:styleId="H1">
    <w:name w:val="H1"/>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48"/>
      <w:szCs w:val="48"/>
    </w:rPr>
  </w:style>
  <w:style w:type="paragraph" w:customStyle="1" w:styleId="H2">
    <w:name w:val="H2"/>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36"/>
      <w:szCs w:val="36"/>
    </w:rPr>
  </w:style>
  <w:style w:type="paragraph" w:customStyle="1" w:styleId="H3">
    <w:name w:val="H3"/>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8"/>
      <w:szCs w:val="28"/>
    </w:rPr>
  </w:style>
  <w:style w:type="paragraph" w:customStyle="1" w:styleId="H4">
    <w:name w:val="H4"/>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4"/>
      <w:szCs w:val="24"/>
    </w:rPr>
  </w:style>
  <w:style w:type="paragraph" w:customStyle="1" w:styleId="H5">
    <w:name w:val="H5"/>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0"/>
      <w:szCs w:val="20"/>
    </w:rPr>
  </w:style>
  <w:style w:type="paragraph" w:customStyle="1" w:styleId="H6">
    <w:name w:val="H6"/>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16"/>
      <w:szCs w:val="16"/>
    </w:rPr>
  </w:style>
  <w:style w:type="paragraph" w:customStyle="1" w:styleId="Address">
    <w:name w:val="Address"/>
    <w:uiPriority w:val="99"/>
    <w:rsid w:val="00D70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i/>
      <w:iCs/>
      <w:sz w:val="24"/>
      <w:szCs w:val="24"/>
    </w:rPr>
  </w:style>
  <w:style w:type="paragraph" w:customStyle="1" w:styleId="Blockquote">
    <w:name w:val="Blockquote"/>
    <w:uiPriority w:val="99"/>
    <w:rsid w:val="00D70B6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sid w:val="00D70B6D"/>
    <w:rPr>
      <w:i/>
    </w:rPr>
  </w:style>
  <w:style w:type="character" w:customStyle="1" w:styleId="CODE">
    <w:name w:val="CODE"/>
    <w:uiPriority w:val="99"/>
    <w:rsid w:val="00D70B6D"/>
    <w:rPr>
      <w:rFonts w:ascii="Courier New" w:hAnsi="Courier New"/>
      <w:sz w:val="20"/>
    </w:rPr>
  </w:style>
  <w:style w:type="character" w:styleId="Emphasis">
    <w:name w:val="Emphasis"/>
    <w:basedOn w:val="DefaultParagraphFont"/>
    <w:uiPriority w:val="99"/>
    <w:qFormat/>
    <w:rsid w:val="00D70B6D"/>
    <w:rPr>
      <w:rFonts w:cs="Times New Roman"/>
      <w:i/>
      <w:iCs/>
    </w:rPr>
  </w:style>
  <w:style w:type="character" w:styleId="Hyperlink">
    <w:name w:val="Hyperlink"/>
    <w:basedOn w:val="DefaultParagraphFont"/>
    <w:uiPriority w:val="99"/>
    <w:rsid w:val="00D70B6D"/>
    <w:rPr>
      <w:rFonts w:cs="Times New Roman"/>
      <w:color w:val="0000FF"/>
      <w:u w:val="single"/>
    </w:rPr>
  </w:style>
  <w:style w:type="character" w:customStyle="1" w:styleId="FollowedHype">
    <w:name w:val="FollowedHype"/>
    <w:uiPriority w:val="99"/>
    <w:rsid w:val="00D70B6D"/>
    <w:rPr>
      <w:color w:val="800080"/>
      <w:u w:val="single"/>
    </w:rPr>
  </w:style>
  <w:style w:type="character" w:customStyle="1" w:styleId="Keyboard">
    <w:name w:val="Keyboard"/>
    <w:uiPriority w:val="99"/>
    <w:rsid w:val="00D70B6D"/>
    <w:rPr>
      <w:rFonts w:ascii="Courier New" w:hAnsi="Courier New"/>
      <w:b/>
      <w:sz w:val="20"/>
    </w:rPr>
  </w:style>
  <w:style w:type="paragraph" w:customStyle="1" w:styleId="Preformatted">
    <w:name w:val="Preformatted"/>
    <w:uiPriority w:val="99"/>
    <w:rsid w:val="00D70B6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D70B6D"/>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D70B6D"/>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D70B6D"/>
    <w:rPr>
      <w:rFonts w:ascii="Courier New" w:hAnsi="Courier New"/>
    </w:rPr>
  </w:style>
  <w:style w:type="character" w:styleId="Strong">
    <w:name w:val="Strong"/>
    <w:basedOn w:val="DefaultParagraphFont"/>
    <w:uiPriority w:val="99"/>
    <w:qFormat/>
    <w:rsid w:val="00D70B6D"/>
    <w:rPr>
      <w:rFonts w:cs="Times New Roman"/>
      <w:b/>
      <w:bCs/>
    </w:rPr>
  </w:style>
  <w:style w:type="character" w:customStyle="1" w:styleId="Typewriter">
    <w:name w:val="Typewriter"/>
    <w:uiPriority w:val="99"/>
    <w:rsid w:val="00D70B6D"/>
    <w:rPr>
      <w:rFonts w:ascii="Courier New" w:hAnsi="Courier New"/>
      <w:sz w:val="20"/>
    </w:rPr>
  </w:style>
  <w:style w:type="character" w:customStyle="1" w:styleId="Variable">
    <w:name w:val="Variable"/>
    <w:uiPriority w:val="99"/>
    <w:rsid w:val="00D70B6D"/>
    <w:rPr>
      <w:i/>
    </w:rPr>
  </w:style>
  <w:style w:type="character" w:customStyle="1" w:styleId="HTMLMarkup">
    <w:name w:val="HTML Markup"/>
    <w:uiPriority w:val="99"/>
    <w:rsid w:val="00D70B6D"/>
    <w:rPr>
      <w:vanish/>
      <w:color w:val="FF0000"/>
    </w:rPr>
  </w:style>
  <w:style w:type="character" w:customStyle="1" w:styleId="Comment">
    <w:name w:val="Comment"/>
    <w:uiPriority w:val="99"/>
    <w:rsid w:val="00D70B6D"/>
  </w:style>
  <w:style w:type="character" w:customStyle="1" w:styleId="volume">
    <w:name w:val="volume"/>
    <w:basedOn w:val="DefaultParagraphFont"/>
    <w:uiPriority w:val="99"/>
    <w:rsid w:val="00AC49BA"/>
    <w:rPr>
      <w:rFonts w:cs="Times New Roman"/>
    </w:rPr>
  </w:style>
  <w:style w:type="character" w:customStyle="1" w:styleId="issue">
    <w:name w:val="issue"/>
    <w:basedOn w:val="DefaultParagraphFont"/>
    <w:uiPriority w:val="99"/>
    <w:rsid w:val="00AC49BA"/>
    <w:rPr>
      <w:rFonts w:cs="Times New Roman"/>
    </w:rPr>
  </w:style>
  <w:style w:type="character" w:customStyle="1" w:styleId="pages">
    <w:name w:val="pages"/>
    <w:basedOn w:val="DefaultParagraphFont"/>
    <w:uiPriority w:val="99"/>
    <w:rsid w:val="00AC49BA"/>
    <w:rPr>
      <w:rFonts w:cs="Times New Roman"/>
    </w:rPr>
  </w:style>
  <w:style w:type="character" w:customStyle="1" w:styleId="ti2">
    <w:name w:val="ti2"/>
    <w:basedOn w:val="DefaultParagraphFont"/>
    <w:uiPriority w:val="99"/>
    <w:rsid w:val="00BB57D5"/>
    <w:rPr>
      <w:rFonts w:cs="Times New Roman"/>
      <w:sz w:val="22"/>
      <w:szCs w:val="22"/>
    </w:rPr>
  </w:style>
  <w:style w:type="paragraph" w:styleId="Header">
    <w:name w:val="header"/>
    <w:basedOn w:val="Normal"/>
    <w:link w:val="HeaderChar"/>
    <w:uiPriority w:val="99"/>
    <w:rsid w:val="00162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sid w:val="00D70B6D"/>
    <w:rPr>
      <w:rFonts w:cs="Times New Roman"/>
      <w:sz w:val="24"/>
      <w:szCs w:val="24"/>
    </w:rPr>
  </w:style>
  <w:style w:type="paragraph" w:styleId="Footer">
    <w:name w:val="footer"/>
    <w:basedOn w:val="Normal"/>
    <w:link w:val="FooterChar"/>
    <w:uiPriority w:val="99"/>
    <w:rsid w:val="00162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sid w:val="00D70B6D"/>
    <w:rPr>
      <w:rFonts w:cs="Times New Roman"/>
      <w:sz w:val="24"/>
      <w:szCs w:val="24"/>
    </w:rPr>
  </w:style>
  <w:style w:type="paragraph" w:styleId="ListParagraph">
    <w:name w:val="List Paragraph"/>
    <w:basedOn w:val="Normal"/>
    <w:uiPriority w:val="34"/>
    <w:qFormat/>
    <w:rsid w:val="006250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hAnsiTheme="minorHAnsi" w:cstheme="minorBidi"/>
      <w:sz w:val="22"/>
      <w:szCs w:val="22"/>
    </w:rPr>
  </w:style>
  <w:style w:type="paragraph" w:styleId="NoSpacing">
    <w:name w:val="No Spacing"/>
    <w:uiPriority w:val="1"/>
    <w:qFormat/>
    <w:rsid w:val="00F24FC5"/>
    <w:pPr>
      <w:spacing w:after="0" w:line="240" w:lineRule="auto"/>
    </w:pPr>
    <w:rPr>
      <w:rFonts w:asciiTheme="minorHAnsi" w:hAnsiTheme="minorHAnsi" w:cstheme="minorBidi"/>
    </w:rPr>
  </w:style>
  <w:style w:type="paragraph" w:customStyle="1" w:styleId="Default">
    <w:name w:val="Default"/>
    <w:uiPriority w:val="99"/>
    <w:rsid w:val="00513305"/>
    <w:pPr>
      <w:autoSpaceDE w:val="0"/>
      <w:autoSpaceDN w:val="0"/>
      <w:adjustRightInd w:val="0"/>
      <w:spacing w:after="0" w:line="240" w:lineRule="auto"/>
    </w:pPr>
    <w:rPr>
      <w:color w:val="000000"/>
      <w:sz w:val="24"/>
      <w:szCs w:val="24"/>
    </w:rPr>
  </w:style>
  <w:style w:type="character" w:customStyle="1" w:styleId="genesymbol">
    <w:name w:val="genesymbol"/>
    <w:basedOn w:val="DefaultParagraphFont"/>
    <w:rsid w:val="005F663C"/>
    <w:rPr>
      <w:rFonts w:cs="Times New Roman"/>
    </w:rPr>
  </w:style>
  <w:style w:type="character" w:customStyle="1" w:styleId="Heading5Char">
    <w:name w:val="Heading 5 Char"/>
    <w:basedOn w:val="DefaultParagraphFont"/>
    <w:link w:val="Heading5"/>
    <w:uiPriority w:val="9"/>
    <w:semiHidden/>
    <w:rsid w:val="009A3ED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A3EDA"/>
    <w:rPr>
      <w:rFonts w:ascii="Tahoma" w:hAnsi="Tahoma" w:cs="Tahoma"/>
      <w:sz w:val="16"/>
      <w:szCs w:val="16"/>
    </w:rPr>
  </w:style>
  <w:style w:type="character" w:customStyle="1" w:styleId="BalloonTextChar">
    <w:name w:val="Balloon Text Char"/>
    <w:basedOn w:val="DefaultParagraphFont"/>
    <w:link w:val="BalloonText"/>
    <w:uiPriority w:val="99"/>
    <w:semiHidden/>
    <w:rsid w:val="009A3EDA"/>
    <w:rPr>
      <w:rFonts w:ascii="Tahoma" w:hAnsi="Tahoma" w:cs="Tahoma"/>
      <w:sz w:val="16"/>
      <w:szCs w:val="16"/>
    </w:rPr>
  </w:style>
  <w:style w:type="paragraph" w:styleId="PlainText">
    <w:name w:val="Plain Text"/>
    <w:basedOn w:val="Normal"/>
    <w:link w:val="PlainTextChar"/>
    <w:uiPriority w:val="99"/>
    <w:semiHidden/>
    <w:unhideWhenUsed/>
    <w:rsid w:val="006653B5"/>
    <w:rPr>
      <w:rFonts w:ascii="Consolas" w:hAnsi="Consolas" w:cs="Consolas"/>
      <w:sz w:val="21"/>
      <w:szCs w:val="21"/>
    </w:rPr>
  </w:style>
  <w:style w:type="character" w:customStyle="1" w:styleId="PlainTextChar">
    <w:name w:val="Plain Text Char"/>
    <w:basedOn w:val="DefaultParagraphFont"/>
    <w:link w:val="PlainText"/>
    <w:uiPriority w:val="99"/>
    <w:semiHidden/>
    <w:rsid w:val="006653B5"/>
    <w:rPr>
      <w:rFonts w:ascii="Consolas" w:hAnsi="Consolas" w:cs="Consolas"/>
      <w:sz w:val="21"/>
      <w:szCs w:val="21"/>
    </w:rPr>
  </w:style>
  <w:style w:type="paragraph" w:styleId="BodyText2">
    <w:name w:val="Body Text 2"/>
    <w:basedOn w:val="Normal"/>
    <w:link w:val="BodyText2Char"/>
    <w:uiPriority w:val="99"/>
    <w:semiHidden/>
    <w:unhideWhenUsed/>
    <w:rsid w:val="00C32B95"/>
    <w:pPr>
      <w:spacing w:after="120" w:line="480" w:lineRule="auto"/>
    </w:pPr>
  </w:style>
  <w:style w:type="character" w:customStyle="1" w:styleId="BodyText2Char">
    <w:name w:val="Body Text 2 Char"/>
    <w:basedOn w:val="DefaultParagraphFont"/>
    <w:link w:val="BodyText2"/>
    <w:uiPriority w:val="99"/>
    <w:semiHidden/>
    <w:rsid w:val="00C32B95"/>
    <w:rPr>
      <w:sz w:val="24"/>
      <w:szCs w:val="24"/>
    </w:rPr>
  </w:style>
  <w:style w:type="character" w:customStyle="1" w:styleId="jrnl">
    <w:name w:val="jrnl"/>
    <w:basedOn w:val="DefaultParagraphFont"/>
    <w:rsid w:val="0059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671">
      <w:bodyDiv w:val="1"/>
      <w:marLeft w:val="0"/>
      <w:marRight w:val="0"/>
      <w:marTop w:val="0"/>
      <w:marBottom w:val="0"/>
      <w:divBdr>
        <w:top w:val="none" w:sz="0" w:space="0" w:color="auto"/>
        <w:left w:val="none" w:sz="0" w:space="0" w:color="auto"/>
        <w:bottom w:val="none" w:sz="0" w:space="0" w:color="auto"/>
        <w:right w:val="none" w:sz="0" w:space="0" w:color="auto"/>
      </w:divBdr>
    </w:div>
    <w:div w:id="948897156">
      <w:bodyDiv w:val="1"/>
      <w:marLeft w:val="0"/>
      <w:marRight w:val="0"/>
      <w:marTop w:val="0"/>
      <w:marBottom w:val="0"/>
      <w:divBdr>
        <w:top w:val="none" w:sz="0" w:space="0" w:color="auto"/>
        <w:left w:val="none" w:sz="0" w:space="0" w:color="auto"/>
        <w:bottom w:val="none" w:sz="0" w:space="0" w:color="auto"/>
        <w:right w:val="none" w:sz="0" w:space="0" w:color="auto"/>
      </w:divBdr>
    </w:div>
    <w:div w:id="1648777949">
      <w:bodyDiv w:val="1"/>
      <w:marLeft w:val="0"/>
      <w:marRight w:val="0"/>
      <w:marTop w:val="0"/>
      <w:marBottom w:val="0"/>
      <w:divBdr>
        <w:top w:val="none" w:sz="0" w:space="0" w:color="auto"/>
        <w:left w:val="none" w:sz="0" w:space="0" w:color="auto"/>
        <w:bottom w:val="none" w:sz="0" w:space="0" w:color="auto"/>
        <w:right w:val="none" w:sz="0" w:space="0" w:color="auto"/>
      </w:divBdr>
      <w:divsChild>
        <w:div w:id="1503616746">
          <w:marLeft w:val="0"/>
          <w:marRight w:val="0"/>
          <w:marTop w:val="0"/>
          <w:marBottom w:val="0"/>
          <w:divBdr>
            <w:top w:val="none" w:sz="0" w:space="0" w:color="auto"/>
            <w:left w:val="none" w:sz="0" w:space="0" w:color="auto"/>
            <w:bottom w:val="none" w:sz="0" w:space="0" w:color="auto"/>
            <w:right w:val="none" w:sz="0" w:space="0" w:color="auto"/>
          </w:divBdr>
        </w:div>
      </w:divsChild>
    </w:div>
    <w:div w:id="1770664063">
      <w:marLeft w:val="0"/>
      <w:marRight w:val="0"/>
      <w:marTop w:val="0"/>
      <w:marBottom w:val="0"/>
      <w:divBdr>
        <w:top w:val="none" w:sz="0" w:space="0" w:color="auto"/>
        <w:left w:val="none" w:sz="0" w:space="0" w:color="auto"/>
        <w:bottom w:val="none" w:sz="0" w:space="0" w:color="auto"/>
        <w:right w:val="none" w:sz="0" w:space="0" w:color="auto"/>
      </w:divBdr>
      <w:divsChild>
        <w:div w:id="1770664060">
          <w:marLeft w:val="0"/>
          <w:marRight w:val="0"/>
          <w:marTop w:val="0"/>
          <w:marBottom w:val="0"/>
          <w:divBdr>
            <w:top w:val="none" w:sz="0" w:space="0" w:color="auto"/>
            <w:left w:val="none" w:sz="0" w:space="0" w:color="auto"/>
            <w:bottom w:val="none" w:sz="0" w:space="0" w:color="auto"/>
            <w:right w:val="none" w:sz="0" w:space="0" w:color="auto"/>
          </w:divBdr>
          <w:divsChild>
            <w:div w:id="1770664057">
              <w:marLeft w:val="0"/>
              <w:marRight w:val="0"/>
              <w:marTop w:val="0"/>
              <w:marBottom w:val="0"/>
              <w:divBdr>
                <w:top w:val="none" w:sz="0" w:space="0" w:color="auto"/>
                <w:left w:val="none" w:sz="0" w:space="0" w:color="auto"/>
                <w:bottom w:val="none" w:sz="0" w:space="0" w:color="auto"/>
                <w:right w:val="none" w:sz="0" w:space="0" w:color="auto"/>
              </w:divBdr>
              <w:divsChild>
                <w:div w:id="1770664058">
                  <w:marLeft w:val="0"/>
                  <w:marRight w:val="0"/>
                  <w:marTop w:val="0"/>
                  <w:marBottom w:val="0"/>
                  <w:divBdr>
                    <w:top w:val="none" w:sz="0" w:space="0" w:color="auto"/>
                    <w:left w:val="none" w:sz="0" w:space="0" w:color="auto"/>
                    <w:bottom w:val="none" w:sz="0" w:space="0" w:color="auto"/>
                    <w:right w:val="none" w:sz="0" w:space="0" w:color="auto"/>
                  </w:divBdr>
                  <w:divsChild>
                    <w:div w:id="1770664056">
                      <w:marLeft w:val="0"/>
                      <w:marRight w:val="0"/>
                      <w:marTop w:val="0"/>
                      <w:marBottom w:val="0"/>
                      <w:divBdr>
                        <w:top w:val="none" w:sz="0" w:space="0" w:color="auto"/>
                        <w:left w:val="none" w:sz="0" w:space="0" w:color="auto"/>
                        <w:bottom w:val="none" w:sz="0" w:space="0" w:color="auto"/>
                        <w:right w:val="none" w:sz="0" w:space="0" w:color="auto"/>
                      </w:divBdr>
                      <w:divsChild>
                        <w:div w:id="1770664055">
                          <w:marLeft w:val="0"/>
                          <w:marRight w:val="0"/>
                          <w:marTop w:val="0"/>
                          <w:marBottom w:val="0"/>
                          <w:divBdr>
                            <w:top w:val="none" w:sz="0" w:space="0" w:color="auto"/>
                            <w:left w:val="none" w:sz="0" w:space="0" w:color="auto"/>
                            <w:bottom w:val="none" w:sz="0" w:space="0" w:color="auto"/>
                            <w:right w:val="none" w:sz="0" w:space="0" w:color="auto"/>
                          </w:divBdr>
                          <w:divsChild>
                            <w:div w:id="1770664059">
                              <w:marLeft w:val="0"/>
                              <w:marRight w:val="0"/>
                              <w:marTop w:val="0"/>
                              <w:marBottom w:val="0"/>
                              <w:divBdr>
                                <w:top w:val="none" w:sz="0" w:space="0" w:color="auto"/>
                                <w:left w:val="none" w:sz="0" w:space="0" w:color="auto"/>
                                <w:bottom w:val="none" w:sz="0" w:space="0" w:color="auto"/>
                                <w:right w:val="none" w:sz="0" w:space="0" w:color="auto"/>
                              </w:divBdr>
                              <w:divsChild>
                                <w:div w:id="1770664062">
                                  <w:marLeft w:val="0"/>
                                  <w:marRight w:val="0"/>
                                  <w:marTop w:val="0"/>
                                  <w:marBottom w:val="0"/>
                                  <w:divBdr>
                                    <w:top w:val="none" w:sz="0" w:space="0" w:color="auto"/>
                                    <w:left w:val="none" w:sz="0" w:space="0" w:color="auto"/>
                                    <w:bottom w:val="none" w:sz="0" w:space="0" w:color="auto"/>
                                    <w:right w:val="none" w:sz="0" w:space="0" w:color="auto"/>
                                  </w:divBdr>
                                  <w:divsChild>
                                    <w:div w:id="1770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664064">
      <w:marLeft w:val="0"/>
      <w:marRight w:val="0"/>
      <w:marTop w:val="0"/>
      <w:marBottom w:val="0"/>
      <w:divBdr>
        <w:top w:val="none" w:sz="0" w:space="0" w:color="auto"/>
        <w:left w:val="none" w:sz="0" w:space="0" w:color="auto"/>
        <w:bottom w:val="none" w:sz="0" w:space="0" w:color="auto"/>
        <w:right w:val="none" w:sz="0" w:space="0" w:color="auto"/>
      </w:divBdr>
      <w:divsChild>
        <w:div w:id="1770664091">
          <w:marLeft w:val="0"/>
          <w:marRight w:val="0"/>
          <w:marTop w:val="0"/>
          <w:marBottom w:val="0"/>
          <w:divBdr>
            <w:top w:val="none" w:sz="0" w:space="0" w:color="auto"/>
            <w:left w:val="none" w:sz="0" w:space="0" w:color="auto"/>
            <w:bottom w:val="none" w:sz="0" w:space="0" w:color="auto"/>
            <w:right w:val="none" w:sz="0" w:space="0" w:color="auto"/>
          </w:divBdr>
        </w:div>
      </w:divsChild>
    </w:div>
    <w:div w:id="1770664065">
      <w:marLeft w:val="0"/>
      <w:marRight w:val="0"/>
      <w:marTop w:val="0"/>
      <w:marBottom w:val="0"/>
      <w:divBdr>
        <w:top w:val="none" w:sz="0" w:space="0" w:color="auto"/>
        <w:left w:val="none" w:sz="0" w:space="0" w:color="auto"/>
        <w:bottom w:val="none" w:sz="0" w:space="0" w:color="auto"/>
        <w:right w:val="none" w:sz="0" w:space="0" w:color="auto"/>
      </w:divBdr>
      <w:divsChild>
        <w:div w:id="1770664075">
          <w:marLeft w:val="0"/>
          <w:marRight w:val="0"/>
          <w:marTop w:val="0"/>
          <w:marBottom w:val="0"/>
          <w:divBdr>
            <w:top w:val="none" w:sz="0" w:space="0" w:color="auto"/>
            <w:left w:val="none" w:sz="0" w:space="0" w:color="auto"/>
            <w:bottom w:val="none" w:sz="0" w:space="0" w:color="auto"/>
            <w:right w:val="none" w:sz="0" w:space="0" w:color="auto"/>
          </w:divBdr>
        </w:div>
      </w:divsChild>
    </w:div>
    <w:div w:id="1770664067">
      <w:marLeft w:val="0"/>
      <w:marRight w:val="0"/>
      <w:marTop w:val="0"/>
      <w:marBottom w:val="0"/>
      <w:divBdr>
        <w:top w:val="none" w:sz="0" w:space="0" w:color="auto"/>
        <w:left w:val="none" w:sz="0" w:space="0" w:color="auto"/>
        <w:bottom w:val="none" w:sz="0" w:space="0" w:color="auto"/>
        <w:right w:val="none" w:sz="0" w:space="0" w:color="auto"/>
      </w:divBdr>
      <w:divsChild>
        <w:div w:id="1770664086">
          <w:marLeft w:val="0"/>
          <w:marRight w:val="0"/>
          <w:marTop w:val="0"/>
          <w:marBottom w:val="0"/>
          <w:divBdr>
            <w:top w:val="none" w:sz="0" w:space="0" w:color="auto"/>
            <w:left w:val="none" w:sz="0" w:space="0" w:color="auto"/>
            <w:bottom w:val="none" w:sz="0" w:space="0" w:color="auto"/>
            <w:right w:val="none" w:sz="0" w:space="0" w:color="auto"/>
          </w:divBdr>
        </w:div>
      </w:divsChild>
    </w:div>
    <w:div w:id="1770664068">
      <w:marLeft w:val="0"/>
      <w:marRight w:val="0"/>
      <w:marTop w:val="0"/>
      <w:marBottom w:val="0"/>
      <w:divBdr>
        <w:top w:val="none" w:sz="0" w:space="0" w:color="auto"/>
        <w:left w:val="none" w:sz="0" w:space="0" w:color="auto"/>
        <w:bottom w:val="none" w:sz="0" w:space="0" w:color="auto"/>
        <w:right w:val="none" w:sz="0" w:space="0" w:color="auto"/>
      </w:divBdr>
      <w:divsChild>
        <w:div w:id="1770664093">
          <w:marLeft w:val="0"/>
          <w:marRight w:val="0"/>
          <w:marTop w:val="0"/>
          <w:marBottom w:val="0"/>
          <w:divBdr>
            <w:top w:val="none" w:sz="0" w:space="0" w:color="auto"/>
            <w:left w:val="none" w:sz="0" w:space="0" w:color="auto"/>
            <w:bottom w:val="none" w:sz="0" w:space="0" w:color="auto"/>
            <w:right w:val="none" w:sz="0" w:space="0" w:color="auto"/>
          </w:divBdr>
        </w:div>
      </w:divsChild>
    </w:div>
    <w:div w:id="1770664069">
      <w:marLeft w:val="0"/>
      <w:marRight w:val="0"/>
      <w:marTop w:val="0"/>
      <w:marBottom w:val="0"/>
      <w:divBdr>
        <w:top w:val="none" w:sz="0" w:space="0" w:color="auto"/>
        <w:left w:val="none" w:sz="0" w:space="0" w:color="auto"/>
        <w:bottom w:val="none" w:sz="0" w:space="0" w:color="auto"/>
        <w:right w:val="none" w:sz="0" w:space="0" w:color="auto"/>
      </w:divBdr>
      <w:divsChild>
        <w:div w:id="1770664066">
          <w:marLeft w:val="0"/>
          <w:marRight w:val="0"/>
          <w:marTop w:val="0"/>
          <w:marBottom w:val="0"/>
          <w:divBdr>
            <w:top w:val="none" w:sz="0" w:space="0" w:color="auto"/>
            <w:left w:val="none" w:sz="0" w:space="0" w:color="auto"/>
            <w:bottom w:val="none" w:sz="0" w:space="0" w:color="auto"/>
            <w:right w:val="none" w:sz="0" w:space="0" w:color="auto"/>
          </w:divBdr>
        </w:div>
      </w:divsChild>
    </w:div>
    <w:div w:id="1770664071">
      <w:marLeft w:val="0"/>
      <w:marRight w:val="0"/>
      <w:marTop w:val="0"/>
      <w:marBottom w:val="0"/>
      <w:divBdr>
        <w:top w:val="none" w:sz="0" w:space="0" w:color="auto"/>
        <w:left w:val="none" w:sz="0" w:space="0" w:color="auto"/>
        <w:bottom w:val="none" w:sz="0" w:space="0" w:color="auto"/>
        <w:right w:val="none" w:sz="0" w:space="0" w:color="auto"/>
      </w:divBdr>
      <w:divsChild>
        <w:div w:id="1770664081">
          <w:marLeft w:val="0"/>
          <w:marRight w:val="0"/>
          <w:marTop w:val="0"/>
          <w:marBottom w:val="0"/>
          <w:divBdr>
            <w:top w:val="none" w:sz="0" w:space="0" w:color="auto"/>
            <w:left w:val="none" w:sz="0" w:space="0" w:color="auto"/>
            <w:bottom w:val="none" w:sz="0" w:space="0" w:color="auto"/>
            <w:right w:val="none" w:sz="0" w:space="0" w:color="auto"/>
          </w:divBdr>
        </w:div>
      </w:divsChild>
    </w:div>
    <w:div w:id="1770664072">
      <w:marLeft w:val="0"/>
      <w:marRight w:val="0"/>
      <w:marTop w:val="0"/>
      <w:marBottom w:val="0"/>
      <w:divBdr>
        <w:top w:val="none" w:sz="0" w:space="0" w:color="auto"/>
        <w:left w:val="none" w:sz="0" w:space="0" w:color="auto"/>
        <w:bottom w:val="none" w:sz="0" w:space="0" w:color="auto"/>
        <w:right w:val="none" w:sz="0" w:space="0" w:color="auto"/>
      </w:divBdr>
    </w:div>
    <w:div w:id="1770664073">
      <w:marLeft w:val="0"/>
      <w:marRight w:val="0"/>
      <w:marTop w:val="0"/>
      <w:marBottom w:val="0"/>
      <w:divBdr>
        <w:top w:val="none" w:sz="0" w:space="0" w:color="auto"/>
        <w:left w:val="none" w:sz="0" w:space="0" w:color="auto"/>
        <w:bottom w:val="none" w:sz="0" w:space="0" w:color="auto"/>
        <w:right w:val="none" w:sz="0" w:space="0" w:color="auto"/>
      </w:divBdr>
      <w:divsChild>
        <w:div w:id="1770664070">
          <w:marLeft w:val="0"/>
          <w:marRight w:val="0"/>
          <w:marTop w:val="0"/>
          <w:marBottom w:val="0"/>
          <w:divBdr>
            <w:top w:val="none" w:sz="0" w:space="0" w:color="auto"/>
            <w:left w:val="none" w:sz="0" w:space="0" w:color="auto"/>
            <w:bottom w:val="none" w:sz="0" w:space="0" w:color="auto"/>
            <w:right w:val="none" w:sz="0" w:space="0" w:color="auto"/>
          </w:divBdr>
        </w:div>
      </w:divsChild>
    </w:div>
    <w:div w:id="1770664074">
      <w:marLeft w:val="0"/>
      <w:marRight w:val="0"/>
      <w:marTop w:val="0"/>
      <w:marBottom w:val="0"/>
      <w:divBdr>
        <w:top w:val="none" w:sz="0" w:space="0" w:color="auto"/>
        <w:left w:val="none" w:sz="0" w:space="0" w:color="auto"/>
        <w:bottom w:val="none" w:sz="0" w:space="0" w:color="auto"/>
        <w:right w:val="none" w:sz="0" w:space="0" w:color="auto"/>
      </w:divBdr>
      <w:divsChild>
        <w:div w:id="1770664085">
          <w:marLeft w:val="0"/>
          <w:marRight w:val="0"/>
          <w:marTop w:val="0"/>
          <w:marBottom w:val="0"/>
          <w:divBdr>
            <w:top w:val="none" w:sz="0" w:space="0" w:color="auto"/>
            <w:left w:val="none" w:sz="0" w:space="0" w:color="auto"/>
            <w:bottom w:val="none" w:sz="0" w:space="0" w:color="auto"/>
            <w:right w:val="none" w:sz="0" w:space="0" w:color="auto"/>
          </w:divBdr>
        </w:div>
      </w:divsChild>
    </w:div>
    <w:div w:id="1770664078">
      <w:marLeft w:val="0"/>
      <w:marRight w:val="0"/>
      <w:marTop w:val="0"/>
      <w:marBottom w:val="0"/>
      <w:divBdr>
        <w:top w:val="none" w:sz="0" w:space="0" w:color="auto"/>
        <w:left w:val="none" w:sz="0" w:space="0" w:color="auto"/>
        <w:bottom w:val="none" w:sz="0" w:space="0" w:color="auto"/>
        <w:right w:val="none" w:sz="0" w:space="0" w:color="auto"/>
      </w:divBdr>
      <w:divsChild>
        <w:div w:id="1770664079">
          <w:marLeft w:val="0"/>
          <w:marRight w:val="0"/>
          <w:marTop w:val="0"/>
          <w:marBottom w:val="0"/>
          <w:divBdr>
            <w:top w:val="none" w:sz="0" w:space="0" w:color="auto"/>
            <w:left w:val="none" w:sz="0" w:space="0" w:color="auto"/>
            <w:bottom w:val="none" w:sz="0" w:space="0" w:color="auto"/>
            <w:right w:val="none" w:sz="0" w:space="0" w:color="auto"/>
          </w:divBdr>
        </w:div>
      </w:divsChild>
    </w:div>
    <w:div w:id="1770664082">
      <w:marLeft w:val="0"/>
      <w:marRight w:val="0"/>
      <w:marTop w:val="0"/>
      <w:marBottom w:val="0"/>
      <w:divBdr>
        <w:top w:val="none" w:sz="0" w:space="0" w:color="auto"/>
        <w:left w:val="none" w:sz="0" w:space="0" w:color="auto"/>
        <w:bottom w:val="none" w:sz="0" w:space="0" w:color="auto"/>
        <w:right w:val="none" w:sz="0" w:space="0" w:color="auto"/>
      </w:divBdr>
      <w:divsChild>
        <w:div w:id="1770664076">
          <w:marLeft w:val="0"/>
          <w:marRight w:val="0"/>
          <w:marTop w:val="0"/>
          <w:marBottom w:val="0"/>
          <w:divBdr>
            <w:top w:val="none" w:sz="0" w:space="0" w:color="auto"/>
            <w:left w:val="none" w:sz="0" w:space="0" w:color="auto"/>
            <w:bottom w:val="none" w:sz="0" w:space="0" w:color="auto"/>
            <w:right w:val="none" w:sz="0" w:space="0" w:color="auto"/>
          </w:divBdr>
        </w:div>
      </w:divsChild>
    </w:div>
    <w:div w:id="1770664083">
      <w:marLeft w:val="0"/>
      <w:marRight w:val="0"/>
      <w:marTop w:val="0"/>
      <w:marBottom w:val="0"/>
      <w:divBdr>
        <w:top w:val="none" w:sz="0" w:space="0" w:color="auto"/>
        <w:left w:val="none" w:sz="0" w:space="0" w:color="auto"/>
        <w:bottom w:val="none" w:sz="0" w:space="0" w:color="auto"/>
        <w:right w:val="none" w:sz="0" w:space="0" w:color="auto"/>
      </w:divBdr>
      <w:divsChild>
        <w:div w:id="1770664094">
          <w:marLeft w:val="0"/>
          <w:marRight w:val="0"/>
          <w:marTop w:val="0"/>
          <w:marBottom w:val="0"/>
          <w:divBdr>
            <w:top w:val="none" w:sz="0" w:space="0" w:color="auto"/>
            <w:left w:val="none" w:sz="0" w:space="0" w:color="auto"/>
            <w:bottom w:val="none" w:sz="0" w:space="0" w:color="auto"/>
            <w:right w:val="none" w:sz="0" w:space="0" w:color="auto"/>
          </w:divBdr>
        </w:div>
      </w:divsChild>
    </w:div>
    <w:div w:id="1770664087">
      <w:marLeft w:val="0"/>
      <w:marRight w:val="0"/>
      <w:marTop w:val="0"/>
      <w:marBottom w:val="0"/>
      <w:divBdr>
        <w:top w:val="none" w:sz="0" w:space="0" w:color="auto"/>
        <w:left w:val="none" w:sz="0" w:space="0" w:color="auto"/>
        <w:bottom w:val="none" w:sz="0" w:space="0" w:color="auto"/>
        <w:right w:val="none" w:sz="0" w:space="0" w:color="auto"/>
      </w:divBdr>
      <w:divsChild>
        <w:div w:id="1770664084">
          <w:marLeft w:val="0"/>
          <w:marRight w:val="0"/>
          <w:marTop w:val="0"/>
          <w:marBottom w:val="0"/>
          <w:divBdr>
            <w:top w:val="none" w:sz="0" w:space="0" w:color="auto"/>
            <w:left w:val="none" w:sz="0" w:space="0" w:color="auto"/>
            <w:bottom w:val="none" w:sz="0" w:space="0" w:color="auto"/>
            <w:right w:val="none" w:sz="0" w:space="0" w:color="auto"/>
          </w:divBdr>
        </w:div>
      </w:divsChild>
    </w:div>
    <w:div w:id="1770664088">
      <w:marLeft w:val="0"/>
      <w:marRight w:val="0"/>
      <w:marTop w:val="0"/>
      <w:marBottom w:val="0"/>
      <w:divBdr>
        <w:top w:val="none" w:sz="0" w:space="0" w:color="auto"/>
        <w:left w:val="none" w:sz="0" w:space="0" w:color="auto"/>
        <w:bottom w:val="none" w:sz="0" w:space="0" w:color="auto"/>
        <w:right w:val="none" w:sz="0" w:space="0" w:color="auto"/>
      </w:divBdr>
      <w:divsChild>
        <w:div w:id="1770664089">
          <w:marLeft w:val="0"/>
          <w:marRight w:val="0"/>
          <w:marTop w:val="0"/>
          <w:marBottom w:val="0"/>
          <w:divBdr>
            <w:top w:val="none" w:sz="0" w:space="0" w:color="auto"/>
            <w:left w:val="none" w:sz="0" w:space="0" w:color="auto"/>
            <w:bottom w:val="none" w:sz="0" w:space="0" w:color="auto"/>
            <w:right w:val="none" w:sz="0" w:space="0" w:color="auto"/>
          </w:divBdr>
        </w:div>
      </w:divsChild>
    </w:div>
    <w:div w:id="1770664090">
      <w:marLeft w:val="0"/>
      <w:marRight w:val="0"/>
      <w:marTop w:val="0"/>
      <w:marBottom w:val="0"/>
      <w:divBdr>
        <w:top w:val="none" w:sz="0" w:space="0" w:color="auto"/>
        <w:left w:val="none" w:sz="0" w:space="0" w:color="auto"/>
        <w:bottom w:val="none" w:sz="0" w:space="0" w:color="auto"/>
        <w:right w:val="none" w:sz="0" w:space="0" w:color="auto"/>
      </w:divBdr>
      <w:divsChild>
        <w:div w:id="1770664080">
          <w:marLeft w:val="0"/>
          <w:marRight w:val="0"/>
          <w:marTop w:val="0"/>
          <w:marBottom w:val="0"/>
          <w:divBdr>
            <w:top w:val="none" w:sz="0" w:space="0" w:color="auto"/>
            <w:left w:val="none" w:sz="0" w:space="0" w:color="auto"/>
            <w:bottom w:val="none" w:sz="0" w:space="0" w:color="auto"/>
            <w:right w:val="none" w:sz="0" w:space="0" w:color="auto"/>
          </w:divBdr>
        </w:div>
      </w:divsChild>
    </w:div>
    <w:div w:id="1770664092">
      <w:marLeft w:val="0"/>
      <w:marRight w:val="0"/>
      <w:marTop w:val="0"/>
      <w:marBottom w:val="0"/>
      <w:divBdr>
        <w:top w:val="none" w:sz="0" w:space="0" w:color="auto"/>
        <w:left w:val="none" w:sz="0" w:space="0" w:color="auto"/>
        <w:bottom w:val="none" w:sz="0" w:space="0" w:color="auto"/>
        <w:right w:val="none" w:sz="0" w:space="0" w:color="auto"/>
      </w:divBdr>
      <w:divsChild>
        <w:div w:id="1770664077">
          <w:marLeft w:val="0"/>
          <w:marRight w:val="0"/>
          <w:marTop w:val="0"/>
          <w:marBottom w:val="0"/>
          <w:divBdr>
            <w:top w:val="none" w:sz="0" w:space="0" w:color="auto"/>
            <w:left w:val="none" w:sz="0" w:space="0" w:color="auto"/>
            <w:bottom w:val="none" w:sz="0" w:space="0" w:color="auto"/>
            <w:right w:val="none" w:sz="0" w:space="0" w:color="auto"/>
          </w:divBdr>
        </w:div>
      </w:divsChild>
    </w:div>
    <w:div w:id="1770664095">
      <w:marLeft w:val="0"/>
      <w:marRight w:val="0"/>
      <w:marTop w:val="0"/>
      <w:marBottom w:val="0"/>
      <w:divBdr>
        <w:top w:val="none" w:sz="0" w:space="0" w:color="auto"/>
        <w:left w:val="none" w:sz="0" w:space="0" w:color="auto"/>
        <w:bottom w:val="none" w:sz="0" w:space="0" w:color="auto"/>
        <w:right w:val="none" w:sz="0" w:space="0" w:color="auto"/>
      </w:divBdr>
    </w:div>
    <w:div w:id="1770664096">
      <w:marLeft w:val="0"/>
      <w:marRight w:val="0"/>
      <w:marTop w:val="0"/>
      <w:marBottom w:val="0"/>
      <w:divBdr>
        <w:top w:val="none" w:sz="0" w:space="0" w:color="auto"/>
        <w:left w:val="none" w:sz="0" w:space="0" w:color="auto"/>
        <w:bottom w:val="none" w:sz="0" w:space="0" w:color="auto"/>
        <w:right w:val="none" w:sz="0" w:space="0" w:color="auto"/>
      </w:divBdr>
    </w:div>
    <w:div w:id="1991474630">
      <w:bodyDiv w:val="1"/>
      <w:marLeft w:val="0"/>
      <w:marRight w:val="0"/>
      <w:marTop w:val="0"/>
      <w:marBottom w:val="0"/>
      <w:divBdr>
        <w:top w:val="none" w:sz="0" w:space="0" w:color="auto"/>
        <w:left w:val="none" w:sz="0" w:space="0" w:color="auto"/>
        <w:bottom w:val="none" w:sz="0" w:space="0" w:color="auto"/>
        <w:right w:val="none" w:sz="0" w:space="0" w:color="auto"/>
      </w:divBdr>
      <w:divsChild>
        <w:div w:id="954673565">
          <w:marLeft w:val="0"/>
          <w:marRight w:val="0"/>
          <w:marTop w:val="0"/>
          <w:marBottom w:val="0"/>
          <w:divBdr>
            <w:top w:val="none" w:sz="0" w:space="0" w:color="auto"/>
            <w:left w:val="none" w:sz="0" w:space="0" w:color="auto"/>
            <w:bottom w:val="none" w:sz="0" w:space="0" w:color="auto"/>
            <w:right w:val="none" w:sz="0" w:space="0" w:color="auto"/>
          </w:divBdr>
          <w:divsChild>
            <w:div w:id="888539939">
              <w:marLeft w:val="0"/>
              <w:marRight w:val="0"/>
              <w:marTop w:val="0"/>
              <w:marBottom w:val="0"/>
              <w:divBdr>
                <w:top w:val="none" w:sz="0" w:space="0" w:color="auto"/>
                <w:left w:val="none" w:sz="0" w:space="0" w:color="auto"/>
                <w:bottom w:val="none" w:sz="0" w:space="0" w:color="auto"/>
                <w:right w:val="none" w:sz="0" w:space="0" w:color="auto"/>
              </w:divBdr>
              <w:divsChild>
                <w:div w:id="1255626466">
                  <w:marLeft w:val="0"/>
                  <w:marRight w:val="0"/>
                  <w:marTop w:val="750"/>
                  <w:marBottom w:val="0"/>
                  <w:divBdr>
                    <w:top w:val="none" w:sz="0" w:space="0" w:color="auto"/>
                    <w:left w:val="none" w:sz="0" w:space="0" w:color="auto"/>
                    <w:bottom w:val="none" w:sz="0" w:space="0" w:color="auto"/>
                    <w:right w:val="none" w:sz="0" w:space="0" w:color="auto"/>
                  </w:divBdr>
                  <w:divsChild>
                    <w:div w:id="922760428">
                      <w:marLeft w:val="0"/>
                      <w:marRight w:val="0"/>
                      <w:marTop w:val="0"/>
                      <w:marBottom w:val="0"/>
                      <w:divBdr>
                        <w:top w:val="none" w:sz="0" w:space="0" w:color="auto"/>
                        <w:left w:val="none" w:sz="0" w:space="0" w:color="auto"/>
                        <w:bottom w:val="none" w:sz="0" w:space="0" w:color="auto"/>
                        <w:right w:val="none" w:sz="0" w:space="0" w:color="auto"/>
                      </w:divBdr>
                      <w:divsChild>
                        <w:div w:id="774254500">
                          <w:marLeft w:val="0"/>
                          <w:marRight w:val="0"/>
                          <w:marTop w:val="0"/>
                          <w:marBottom w:val="0"/>
                          <w:divBdr>
                            <w:top w:val="none" w:sz="0" w:space="0" w:color="auto"/>
                            <w:left w:val="single" w:sz="6" w:space="0" w:color="CCCCCC"/>
                            <w:bottom w:val="none" w:sz="0" w:space="0" w:color="auto"/>
                            <w:right w:val="single" w:sz="6" w:space="0" w:color="CCCCCC"/>
                          </w:divBdr>
                          <w:divsChild>
                            <w:div w:id="1443109157">
                              <w:marLeft w:val="0"/>
                              <w:marRight w:val="0"/>
                              <w:marTop w:val="0"/>
                              <w:marBottom w:val="0"/>
                              <w:divBdr>
                                <w:top w:val="none" w:sz="0" w:space="0" w:color="auto"/>
                                <w:left w:val="none" w:sz="0" w:space="0" w:color="auto"/>
                                <w:bottom w:val="none" w:sz="0" w:space="0" w:color="auto"/>
                                <w:right w:val="none" w:sz="0" w:space="0" w:color="auto"/>
                              </w:divBdr>
                              <w:divsChild>
                                <w:div w:id="737675630">
                                  <w:marLeft w:val="0"/>
                                  <w:marRight w:val="0"/>
                                  <w:marTop w:val="0"/>
                                  <w:marBottom w:val="0"/>
                                  <w:divBdr>
                                    <w:top w:val="none" w:sz="0" w:space="0" w:color="auto"/>
                                    <w:left w:val="none" w:sz="0" w:space="0" w:color="auto"/>
                                    <w:bottom w:val="none" w:sz="0" w:space="0" w:color="auto"/>
                                    <w:right w:val="none" w:sz="0" w:space="0" w:color="auto"/>
                                  </w:divBdr>
                                  <w:divsChild>
                                    <w:div w:id="1564754870">
                                      <w:marLeft w:val="0"/>
                                      <w:marRight w:val="0"/>
                                      <w:marTop w:val="0"/>
                                      <w:marBottom w:val="0"/>
                                      <w:divBdr>
                                        <w:top w:val="none" w:sz="0" w:space="0" w:color="auto"/>
                                        <w:left w:val="none" w:sz="0" w:space="0" w:color="auto"/>
                                        <w:bottom w:val="none" w:sz="0" w:space="0" w:color="auto"/>
                                        <w:right w:val="none" w:sz="0" w:space="0" w:color="auto"/>
                                      </w:divBdr>
                                      <w:divsChild>
                                        <w:div w:id="1605770047">
                                          <w:marLeft w:val="0"/>
                                          <w:marRight w:val="0"/>
                                          <w:marTop w:val="0"/>
                                          <w:marBottom w:val="375"/>
                                          <w:divBdr>
                                            <w:top w:val="none" w:sz="0" w:space="0" w:color="auto"/>
                                            <w:left w:val="none" w:sz="0" w:space="0" w:color="auto"/>
                                            <w:bottom w:val="none" w:sz="0" w:space="0" w:color="auto"/>
                                            <w:right w:val="none" w:sz="0" w:space="0" w:color="auto"/>
                                          </w:divBdr>
                                          <w:divsChild>
                                            <w:div w:id="632978350">
                                              <w:marLeft w:val="0"/>
                                              <w:marRight w:val="0"/>
                                              <w:marTop w:val="0"/>
                                              <w:marBottom w:val="0"/>
                                              <w:divBdr>
                                                <w:top w:val="none" w:sz="0" w:space="0" w:color="auto"/>
                                                <w:left w:val="none" w:sz="0" w:space="0" w:color="auto"/>
                                                <w:bottom w:val="none" w:sz="0" w:space="0" w:color="auto"/>
                                                <w:right w:val="none" w:sz="0" w:space="0" w:color="auto"/>
                                              </w:divBdr>
                                              <w:divsChild>
                                                <w:div w:id="42096816">
                                                  <w:marLeft w:val="0"/>
                                                  <w:marRight w:val="0"/>
                                                  <w:marTop w:val="0"/>
                                                  <w:marBottom w:val="0"/>
                                                  <w:divBdr>
                                                    <w:top w:val="none" w:sz="0" w:space="0" w:color="auto"/>
                                                    <w:left w:val="none" w:sz="0" w:space="0" w:color="auto"/>
                                                    <w:bottom w:val="none" w:sz="0" w:space="0" w:color="auto"/>
                                                    <w:right w:val="none" w:sz="0" w:space="0" w:color="auto"/>
                                                  </w:divBdr>
                                                  <w:divsChild>
                                                    <w:div w:id="2126727837">
                                                      <w:marLeft w:val="0"/>
                                                      <w:marRight w:val="0"/>
                                                      <w:marTop w:val="0"/>
                                                      <w:marBottom w:val="0"/>
                                                      <w:divBdr>
                                                        <w:top w:val="none" w:sz="0" w:space="0" w:color="auto"/>
                                                        <w:left w:val="none" w:sz="0" w:space="0" w:color="auto"/>
                                                        <w:bottom w:val="none" w:sz="0" w:space="0" w:color="auto"/>
                                                        <w:right w:val="none" w:sz="0" w:space="0" w:color="auto"/>
                                                      </w:divBdr>
                                                      <w:divsChild>
                                                        <w:div w:id="8217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494">
                                                  <w:marLeft w:val="0"/>
                                                  <w:marRight w:val="0"/>
                                                  <w:marTop w:val="0"/>
                                                  <w:marBottom w:val="0"/>
                                                  <w:divBdr>
                                                    <w:top w:val="none" w:sz="0" w:space="0" w:color="auto"/>
                                                    <w:left w:val="none" w:sz="0" w:space="0" w:color="auto"/>
                                                    <w:bottom w:val="none" w:sz="0" w:space="0" w:color="auto"/>
                                                    <w:right w:val="none" w:sz="0" w:space="0" w:color="auto"/>
                                                  </w:divBdr>
                                                  <w:divsChild>
                                                    <w:div w:id="498499280">
                                                      <w:marLeft w:val="0"/>
                                                      <w:marRight w:val="0"/>
                                                      <w:marTop w:val="0"/>
                                                      <w:marBottom w:val="0"/>
                                                      <w:divBdr>
                                                        <w:top w:val="none" w:sz="0" w:space="0" w:color="auto"/>
                                                        <w:left w:val="none" w:sz="0" w:space="0" w:color="auto"/>
                                                        <w:bottom w:val="none" w:sz="0" w:space="0" w:color="auto"/>
                                                        <w:right w:val="none" w:sz="0" w:space="0" w:color="auto"/>
                                                      </w:divBdr>
                                                      <w:divsChild>
                                                        <w:div w:id="127012979">
                                                          <w:marLeft w:val="0"/>
                                                          <w:marRight w:val="0"/>
                                                          <w:marTop w:val="0"/>
                                                          <w:marBottom w:val="0"/>
                                                          <w:divBdr>
                                                            <w:top w:val="none" w:sz="0" w:space="0" w:color="auto"/>
                                                            <w:left w:val="none" w:sz="0" w:space="0" w:color="auto"/>
                                                            <w:bottom w:val="none" w:sz="0" w:space="0" w:color="auto"/>
                                                            <w:right w:val="none" w:sz="0" w:space="0" w:color="auto"/>
                                                          </w:divBdr>
                                                        </w:div>
                                                      </w:divsChild>
                                                    </w:div>
                                                    <w:div w:id="2013987159">
                                                      <w:marLeft w:val="0"/>
                                                      <w:marRight w:val="0"/>
                                                      <w:marTop w:val="0"/>
                                                      <w:marBottom w:val="0"/>
                                                      <w:divBdr>
                                                        <w:top w:val="none" w:sz="0" w:space="0" w:color="auto"/>
                                                        <w:left w:val="none" w:sz="0" w:space="0" w:color="auto"/>
                                                        <w:bottom w:val="none" w:sz="0" w:space="0" w:color="auto"/>
                                                        <w:right w:val="none" w:sz="0" w:space="0" w:color="auto"/>
                                                      </w:divBdr>
                                                      <w:divsChild>
                                                        <w:div w:id="714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1812">
                                                  <w:marLeft w:val="0"/>
                                                  <w:marRight w:val="0"/>
                                                  <w:marTop w:val="0"/>
                                                  <w:marBottom w:val="0"/>
                                                  <w:divBdr>
                                                    <w:top w:val="none" w:sz="0" w:space="0" w:color="auto"/>
                                                    <w:left w:val="none" w:sz="0" w:space="0" w:color="auto"/>
                                                    <w:bottom w:val="none" w:sz="0" w:space="0" w:color="auto"/>
                                                    <w:right w:val="none" w:sz="0" w:space="0" w:color="auto"/>
                                                  </w:divBdr>
                                                  <w:divsChild>
                                                    <w:div w:id="1169446748">
                                                      <w:marLeft w:val="0"/>
                                                      <w:marRight w:val="0"/>
                                                      <w:marTop w:val="0"/>
                                                      <w:marBottom w:val="0"/>
                                                      <w:divBdr>
                                                        <w:top w:val="none" w:sz="0" w:space="0" w:color="auto"/>
                                                        <w:left w:val="none" w:sz="0" w:space="0" w:color="auto"/>
                                                        <w:bottom w:val="none" w:sz="0" w:space="0" w:color="auto"/>
                                                        <w:right w:val="none" w:sz="0" w:space="0" w:color="auto"/>
                                                      </w:divBdr>
                                                      <w:divsChild>
                                                        <w:div w:id="979311643">
                                                          <w:marLeft w:val="0"/>
                                                          <w:marRight w:val="0"/>
                                                          <w:marTop w:val="0"/>
                                                          <w:marBottom w:val="0"/>
                                                          <w:divBdr>
                                                            <w:top w:val="none" w:sz="0" w:space="0" w:color="auto"/>
                                                            <w:left w:val="none" w:sz="0" w:space="0" w:color="auto"/>
                                                            <w:bottom w:val="none" w:sz="0" w:space="0" w:color="auto"/>
                                                            <w:right w:val="none" w:sz="0" w:space="0" w:color="auto"/>
                                                          </w:divBdr>
                                                        </w:div>
                                                      </w:divsChild>
                                                    </w:div>
                                                    <w:div w:id="818302323">
                                                      <w:marLeft w:val="0"/>
                                                      <w:marRight w:val="0"/>
                                                      <w:marTop w:val="0"/>
                                                      <w:marBottom w:val="0"/>
                                                      <w:divBdr>
                                                        <w:top w:val="none" w:sz="0" w:space="0" w:color="auto"/>
                                                        <w:left w:val="none" w:sz="0" w:space="0" w:color="auto"/>
                                                        <w:bottom w:val="none" w:sz="0" w:space="0" w:color="auto"/>
                                                        <w:right w:val="none" w:sz="0" w:space="0" w:color="auto"/>
                                                      </w:divBdr>
                                                      <w:divsChild>
                                                        <w:div w:id="2070498124">
                                                          <w:marLeft w:val="0"/>
                                                          <w:marRight w:val="0"/>
                                                          <w:marTop w:val="0"/>
                                                          <w:marBottom w:val="0"/>
                                                          <w:divBdr>
                                                            <w:top w:val="none" w:sz="0" w:space="0" w:color="auto"/>
                                                            <w:left w:val="none" w:sz="0" w:space="0" w:color="auto"/>
                                                            <w:bottom w:val="none" w:sz="0" w:space="0" w:color="auto"/>
                                                            <w:right w:val="none" w:sz="0" w:space="0" w:color="auto"/>
                                                          </w:divBdr>
                                                        </w:div>
                                                      </w:divsChild>
                                                    </w:div>
                                                    <w:div w:id="1784765731">
                                                      <w:marLeft w:val="0"/>
                                                      <w:marRight w:val="0"/>
                                                      <w:marTop w:val="0"/>
                                                      <w:marBottom w:val="0"/>
                                                      <w:divBdr>
                                                        <w:top w:val="none" w:sz="0" w:space="0" w:color="auto"/>
                                                        <w:left w:val="none" w:sz="0" w:space="0" w:color="auto"/>
                                                        <w:bottom w:val="none" w:sz="0" w:space="0" w:color="auto"/>
                                                        <w:right w:val="none" w:sz="0" w:space="0" w:color="auto"/>
                                                      </w:divBdr>
                                                      <w:divsChild>
                                                        <w:div w:id="577133210">
                                                          <w:marLeft w:val="0"/>
                                                          <w:marRight w:val="0"/>
                                                          <w:marTop w:val="0"/>
                                                          <w:marBottom w:val="0"/>
                                                          <w:divBdr>
                                                            <w:top w:val="none" w:sz="0" w:space="0" w:color="auto"/>
                                                            <w:left w:val="none" w:sz="0" w:space="0" w:color="auto"/>
                                                            <w:bottom w:val="none" w:sz="0" w:space="0" w:color="auto"/>
                                                            <w:right w:val="none" w:sz="0" w:space="0" w:color="auto"/>
                                                          </w:divBdr>
                                                          <w:divsChild>
                                                            <w:div w:id="937055640">
                                                              <w:marLeft w:val="0"/>
                                                              <w:marRight w:val="0"/>
                                                              <w:marTop w:val="0"/>
                                                              <w:marBottom w:val="0"/>
                                                              <w:divBdr>
                                                                <w:top w:val="none" w:sz="0" w:space="0" w:color="auto"/>
                                                                <w:left w:val="none" w:sz="0" w:space="0" w:color="auto"/>
                                                                <w:bottom w:val="none" w:sz="0" w:space="0" w:color="auto"/>
                                                                <w:right w:val="none" w:sz="0" w:space="0" w:color="auto"/>
                                                              </w:divBdr>
                                                              <w:divsChild>
                                                                <w:div w:id="620915234">
                                                                  <w:marLeft w:val="0"/>
                                                                  <w:marRight w:val="225"/>
                                                                  <w:marTop w:val="0"/>
                                                                  <w:marBottom w:val="0"/>
                                                                  <w:divBdr>
                                                                    <w:top w:val="none" w:sz="0" w:space="0" w:color="auto"/>
                                                                    <w:left w:val="none" w:sz="0" w:space="0" w:color="auto"/>
                                                                    <w:bottom w:val="none" w:sz="0" w:space="0" w:color="auto"/>
                                                                    <w:right w:val="none" w:sz="0" w:space="0" w:color="auto"/>
                                                                  </w:divBdr>
                                                                </w:div>
                                                              </w:divsChild>
                                                            </w:div>
                                                            <w:div w:id="533924789">
                                                              <w:marLeft w:val="0"/>
                                                              <w:marRight w:val="0"/>
                                                              <w:marTop w:val="0"/>
                                                              <w:marBottom w:val="0"/>
                                                              <w:divBdr>
                                                                <w:top w:val="none" w:sz="0" w:space="0" w:color="auto"/>
                                                                <w:left w:val="none" w:sz="0" w:space="0" w:color="auto"/>
                                                                <w:bottom w:val="none" w:sz="0" w:space="0" w:color="auto"/>
                                                                <w:right w:val="none" w:sz="0" w:space="0" w:color="auto"/>
                                                              </w:divBdr>
                                                              <w:divsChild>
                                                                <w:div w:id="1288389477">
                                                                  <w:marLeft w:val="0"/>
                                                                  <w:marRight w:val="0"/>
                                                                  <w:marTop w:val="0"/>
                                                                  <w:marBottom w:val="0"/>
                                                                  <w:divBdr>
                                                                    <w:top w:val="none" w:sz="0" w:space="0" w:color="auto"/>
                                                                    <w:left w:val="none" w:sz="0" w:space="0" w:color="auto"/>
                                                                    <w:bottom w:val="none" w:sz="0" w:space="0" w:color="auto"/>
                                                                    <w:right w:val="none" w:sz="0" w:space="0" w:color="auto"/>
                                                                  </w:divBdr>
                                                                </w:div>
                                                                <w:div w:id="135419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0285294">
                                                  <w:marLeft w:val="0"/>
                                                  <w:marRight w:val="0"/>
                                                  <w:marTop w:val="0"/>
                                                  <w:marBottom w:val="0"/>
                                                  <w:divBdr>
                                                    <w:top w:val="none" w:sz="0" w:space="0" w:color="auto"/>
                                                    <w:left w:val="none" w:sz="0" w:space="0" w:color="auto"/>
                                                    <w:bottom w:val="none" w:sz="0" w:space="0" w:color="auto"/>
                                                    <w:right w:val="none" w:sz="0" w:space="0" w:color="auto"/>
                                                  </w:divBdr>
                                                  <w:divsChild>
                                                    <w:div w:id="1885099716">
                                                      <w:marLeft w:val="0"/>
                                                      <w:marRight w:val="0"/>
                                                      <w:marTop w:val="0"/>
                                                      <w:marBottom w:val="0"/>
                                                      <w:divBdr>
                                                        <w:top w:val="none" w:sz="0" w:space="0" w:color="auto"/>
                                                        <w:left w:val="none" w:sz="0" w:space="0" w:color="auto"/>
                                                        <w:bottom w:val="none" w:sz="0" w:space="0" w:color="auto"/>
                                                        <w:right w:val="none" w:sz="0" w:space="0" w:color="auto"/>
                                                      </w:divBdr>
                                                      <w:divsChild>
                                                        <w:div w:id="1778062347">
                                                          <w:marLeft w:val="0"/>
                                                          <w:marRight w:val="0"/>
                                                          <w:marTop w:val="0"/>
                                                          <w:marBottom w:val="0"/>
                                                          <w:divBdr>
                                                            <w:top w:val="none" w:sz="0" w:space="0" w:color="auto"/>
                                                            <w:left w:val="none" w:sz="0" w:space="0" w:color="auto"/>
                                                            <w:bottom w:val="none" w:sz="0" w:space="0" w:color="auto"/>
                                                            <w:right w:val="none" w:sz="0" w:space="0" w:color="auto"/>
                                                          </w:divBdr>
                                                        </w:div>
                                                      </w:divsChild>
                                                    </w:div>
                                                    <w:div w:id="25911256">
                                                      <w:marLeft w:val="0"/>
                                                      <w:marRight w:val="0"/>
                                                      <w:marTop w:val="0"/>
                                                      <w:marBottom w:val="0"/>
                                                      <w:divBdr>
                                                        <w:top w:val="none" w:sz="0" w:space="0" w:color="auto"/>
                                                        <w:left w:val="none" w:sz="0" w:space="0" w:color="auto"/>
                                                        <w:bottom w:val="none" w:sz="0" w:space="0" w:color="auto"/>
                                                        <w:right w:val="none" w:sz="0" w:space="0" w:color="auto"/>
                                                      </w:divBdr>
                                                      <w:divsChild>
                                                        <w:div w:id="1105611257">
                                                          <w:marLeft w:val="0"/>
                                                          <w:marRight w:val="0"/>
                                                          <w:marTop w:val="0"/>
                                                          <w:marBottom w:val="0"/>
                                                          <w:divBdr>
                                                            <w:top w:val="none" w:sz="0" w:space="0" w:color="auto"/>
                                                            <w:left w:val="none" w:sz="0" w:space="0" w:color="auto"/>
                                                            <w:bottom w:val="none" w:sz="0" w:space="0" w:color="auto"/>
                                                            <w:right w:val="none" w:sz="0" w:space="0" w:color="auto"/>
                                                          </w:divBdr>
                                                        </w:div>
                                                      </w:divsChild>
                                                    </w:div>
                                                    <w:div w:id="1894347062">
                                                      <w:marLeft w:val="0"/>
                                                      <w:marRight w:val="0"/>
                                                      <w:marTop w:val="0"/>
                                                      <w:marBottom w:val="0"/>
                                                      <w:divBdr>
                                                        <w:top w:val="none" w:sz="0" w:space="0" w:color="auto"/>
                                                        <w:left w:val="none" w:sz="0" w:space="0" w:color="auto"/>
                                                        <w:bottom w:val="none" w:sz="0" w:space="0" w:color="auto"/>
                                                        <w:right w:val="none" w:sz="0" w:space="0" w:color="auto"/>
                                                      </w:divBdr>
                                                      <w:divsChild>
                                                        <w:div w:id="960300389">
                                                          <w:marLeft w:val="0"/>
                                                          <w:marRight w:val="0"/>
                                                          <w:marTop w:val="0"/>
                                                          <w:marBottom w:val="0"/>
                                                          <w:divBdr>
                                                            <w:top w:val="none" w:sz="0" w:space="0" w:color="auto"/>
                                                            <w:left w:val="none" w:sz="0" w:space="0" w:color="auto"/>
                                                            <w:bottom w:val="none" w:sz="0" w:space="0" w:color="auto"/>
                                                            <w:right w:val="none" w:sz="0" w:space="0" w:color="auto"/>
                                                          </w:divBdr>
                                                          <w:divsChild>
                                                            <w:div w:id="321279423">
                                                              <w:marLeft w:val="0"/>
                                                              <w:marRight w:val="0"/>
                                                              <w:marTop w:val="0"/>
                                                              <w:marBottom w:val="0"/>
                                                              <w:divBdr>
                                                                <w:top w:val="none" w:sz="0" w:space="0" w:color="auto"/>
                                                                <w:left w:val="none" w:sz="0" w:space="0" w:color="auto"/>
                                                                <w:bottom w:val="none" w:sz="0" w:space="0" w:color="auto"/>
                                                                <w:right w:val="none" w:sz="0" w:space="0" w:color="auto"/>
                                                              </w:divBdr>
                                                              <w:divsChild>
                                                                <w:div w:id="1559241350">
                                                                  <w:marLeft w:val="0"/>
                                                                  <w:marRight w:val="225"/>
                                                                  <w:marTop w:val="0"/>
                                                                  <w:marBottom w:val="0"/>
                                                                  <w:divBdr>
                                                                    <w:top w:val="none" w:sz="0" w:space="0" w:color="auto"/>
                                                                    <w:left w:val="none" w:sz="0" w:space="0" w:color="auto"/>
                                                                    <w:bottom w:val="none" w:sz="0" w:space="0" w:color="auto"/>
                                                                    <w:right w:val="none" w:sz="0" w:space="0" w:color="auto"/>
                                                                  </w:divBdr>
                                                                </w:div>
                                                              </w:divsChild>
                                                            </w:div>
                                                            <w:div w:id="820341699">
                                                              <w:marLeft w:val="0"/>
                                                              <w:marRight w:val="0"/>
                                                              <w:marTop w:val="0"/>
                                                              <w:marBottom w:val="0"/>
                                                              <w:divBdr>
                                                                <w:top w:val="none" w:sz="0" w:space="0" w:color="auto"/>
                                                                <w:left w:val="none" w:sz="0" w:space="0" w:color="auto"/>
                                                                <w:bottom w:val="none" w:sz="0" w:space="0" w:color="auto"/>
                                                                <w:right w:val="none" w:sz="0" w:space="0" w:color="auto"/>
                                                              </w:divBdr>
                                                              <w:divsChild>
                                                                <w:div w:id="356347853">
                                                                  <w:marLeft w:val="0"/>
                                                                  <w:marRight w:val="0"/>
                                                                  <w:marTop w:val="0"/>
                                                                  <w:marBottom w:val="0"/>
                                                                  <w:divBdr>
                                                                    <w:top w:val="none" w:sz="0" w:space="0" w:color="auto"/>
                                                                    <w:left w:val="none" w:sz="0" w:space="0" w:color="auto"/>
                                                                    <w:bottom w:val="none" w:sz="0" w:space="0" w:color="auto"/>
                                                                    <w:right w:val="none" w:sz="0" w:space="0" w:color="auto"/>
                                                                  </w:divBdr>
                                                                </w:div>
                                                                <w:div w:id="608322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6949438">
                                                  <w:marLeft w:val="0"/>
                                                  <w:marRight w:val="0"/>
                                                  <w:marTop w:val="0"/>
                                                  <w:marBottom w:val="0"/>
                                                  <w:divBdr>
                                                    <w:top w:val="none" w:sz="0" w:space="0" w:color="auto"/>
                                                    <w:left w:val="none" w:sz="0" w:space="0" w:color="auto"/>
                                                    <w:bottom w:val="none" w:sz="0" w:space="0" w:color="auto"/>
                                                    <w:right w:val="none" w:sz="0" w:space="0" w:color="auto"/>
                                                  </w:divBdr>
                                                  <w:divsChild>
                                                    <w:div w:id="1052844107">
                                                      <w:marLeft w:val="0"/>
                                                      <w:marRight w:val="0"/>
                                                      <w:marTop w:val="0"/>
                                                      <w:marBottom w:val="0"/>
                                                      <w:divBdr>
                                                        <w:top w:val="none" w:sz="0" w:space="0" w:color="auto"/>
                                                        <w:left w:val="none" w:sz="0" w:space="0" w:color="auto"/>
                                                        <w:bottom w:val="none" w:sz="0" w:space="0" w:color="auto"/>
                                                        <w:right w:val="none" w:sz="0" w:space="0" w:color="auto"/>
                                                      </w:divBdr>
                                                      <w:divsChild>
                                                        <w:div w:id="1763142989">
                                                          <w:marLeft w:val="0"/>
                                                          <w:marRight w:val="0"/>
                                                          <w:marTop w:val="0"/>
                                                          <w:marBottom w:val="0"/>
                                                          <w:divBdr>
                                                            <w:top w:val="none" w:sz="0" w:space="0" w:color="auto"/>
                                                            <w:left w:val="none" w:sz="0" w:space="0" w:color="auto"/>
                                                            <w:bottom w:val="none" w:sz="0" w:space="0" w:color="auto"/>
                                                            <w:right w:val="none" w:sz="0" w:space="0" w:color="auto"/>
                                                          </w:divBdr>
                                                        </w:div>
                                                      </w:divsChild>
                                                    </w:div>
                                                    <w:div w:id="253904758">
                                                      <w:marLeft w:val="0"/>
                                                      <w:marRight w:val="0"/>
                                                      <w:marTop w:val="0"/>
                                                      <w:marBottom w:val="0"/>
                                                      <w:divBdr>
                                                        <w:top w:val="none" w:sz="0" w:space="0" w:color="auto"/>
                                                        <w:left w:val="none" w:sz="0" w:space="0" w:color="auto"/>
                                                        <w:bottom w:val="none" w:sz="0" w:space="0" w:color="auto"/>
                                                        <w:right w:val="none" w:sz="0" w:space="0" w:color="auto"/>
                                                      </w:divBdr>
                                                      <w:divsChild>
                                                        <w:div w:id="16103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AL_get(this,%20'jour',%20'Prostaglandins%20Leukot%20Essent%20Fatty%20Acids.');"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uthors.elsevier.com/sd/article/S175646461500345X" TargetMode="External"/><Relationship Id="rId17" Type="http://schemas.openxmlformats.org/officeDocument/2006/relationships/hyperlink" Target="https://www.researchgate.net/researcher/2039916809_J_Whelan"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researchgate.net/researcher/2010523110_L_Jone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AL_get(this,%20'jour',%20'Prostaglandins%20Leukot%20Essent%20Fatty%20Ac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57FE3D1E237D4C9F83C13606010749" ma:contentTypeVersion="12" ma:contentTypeDescription="Create a new document." ma:contentTypeScope="" ma:versionID="e6ee9f16a9cf2a2909a0d5d1c3a3ad75">
  <xsd:schema xmlns:xsd="http://www.w3.org/2001/XMLSchema" xmlns:xs="http://www.w3.org/2001/XMLSchema" xmlns:p="http://schemas.microsoft.com/office/2006/metadata/properties" xmlns:ns3="c7efa457-086d-4c62-9942-e0314608851c" xmlns:ns4="7e2b2c88-a676-4dfc-9da4-e47cb5d0e83b" targetNamespace="http://schemas.microsoft.com/office/2006/metadata/properties" ma:root="true" ma:fieldsID="fb62b64948232907a6ec7dd098eba24d" ns3:_="" ns4:_="">
    <xsd:import namespace="c7efa457-086d-4c62-9942-e0314608851c"/>
    <xsd:import namespace="7e2b2c88-a676-4dfc-9da4-e47cb5d0e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a457-086d-4c62-9942-e03146088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b2c88-a676-4dfc-9da4-e47cb5d0e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D7190-E0B1-44AF-8A3A-F6F969035365}">
  <ds:schemaRefs>
    <ds:schemaRef ds:uri="http://schemas.microsoft.com/sharepoint/v3/contenttype/forms"/>
  </ds:schemaRefs>
</ds:datastoreItem>
</file>

<file path=customXml/itemProps2.xml><?xml version="1.0" encoding="utf-8"?>
<ds:datastoreItem xmlns:ds="http://schemas.openxmlformats.org/officeDocument/2006/customXml" ds:itemID="{E923FA1F-5657-45C1-B9E9-596EA83CA6EC}">
  <ds:schemaRefs>
    <ds:schemaRef ds:uri="http://purl.org/dc/dcmitype/"/>
    <ds:schemaRef ds:uri="http://schemas.microsoft.com/office/2006/documentManagement/types"/>
    <ds:schemaRef ds:uri="http://www.w3.org/XML/1998/namespace"/>
    <ds:schemaRef ds:uri="7e2b2c88-a676-4dfc-9da4-e47cb5d0e83b"/>
    <ds:schemaRef ds:uri="http://purl.org/dc/terms/"/>
    <ds:schemaRef ds:uri="http://schemas.openxmlformats.org/package/2006/metadata/core-properties"/>
    <ds:schemaRef ds:uri="c7efa457-086d-4c62-9942-e0314608851c"/>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C1579EA-CA67-4FFB-AA60-68B762EE7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a457-086d-4c62-9942-e0314608851c"/>
    <ds:schemaRef ds:uri="7e2b2c88-a676-4dfc-9da4-e47cb5d0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11767</Words>
  <Characters>74291</Characters>
  <Application>Microsoft Office Word</Application>
  <DocSecurity>4</DocSecurity>
  <Lines>619</Lines>
  <Paragraphs>171</Paragraphs>
  <ScaleCrop>false</ScaleCrop>
  <HeadingPairs>
    <vt:vector size="2" baseType="variant">
      <vt:variant>
        <vt:lpstr>Title</vt:lpstr>
      </vt:variant>
      <vt:variant>
        <vt:i4>1</vt:i4>
      </vt:variant>
    </vt:vector>
  </HeadingPairs>
  <TitlesOfParts>
    <vt:vector size="1" baseType="lpstr">
      <vt:lpstr>EDUCATIONAL AND EMPLOYMENT HISTORY</vt:lpstr>
    </vt:vector>
  </TitlesOfParts>
  <Company>University of Tennessee</Company>
  <LinksUpToDate>false</LinksUpToDate>
  <CharactersWithSpaces>85887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AND EMPLOYMENT HISTORY</dc:title>
  <dc:creator>CEHHS User</dc:creator>
  <cp:lastModifiedBy>Cash, Pam</cp:lastModifiedBy>
  <cp:revision>2</cp:revision>
  <cp:lastPrinted>2020-03-24T18:06:00Z</cp:lastPrinted>
  <dcterms:created xsi:type="dcterms:W3CDTF">2020-11-03T19:51:00Z</dcterms:created>
  <dcterms:modified xsi:type="dcterms:W3CDTF">2020-11-03T19:51:00Z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0x0101009557FE3D1E237D4C9F83C13606010749</vt:lpwstr>
  </property>
</Properties>
</file>